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09" w:rsidRPr="00363A9E" w:rsidRDefault="004F7509" w:rsidP="004F7509">
      <w:pPr>
        <w:pStyle w:val="3"/>
        <w:rPr>
          <w:sz w:val="44"/>
          <w:szCs w:val="44"/>
        </w:rPr>
      </w:pPr>
      <w:r w:rsidRPr="00363A9E">
        <w:rPr>
          <w:sz w:val="44"/>
          <w:szCs w:val="44"/>
        </w:rPr>
        <w:t>Памятка учащимся</w:t>
      </w:r>
      <w:r>
        <w:rPr>
          <w:sz w:val="44"/>
          <w:szCs w:val="44"/>
        </w:rPr>
        <w:t xml:space="preserve"> по ПАВ</w:t>
      </w:r>
    </w:p>
    <w:p w:rsidR="004F7509" w:rsidRDefault="004F7509" w:rsidP="004F7509">
      <w:pPr>
        <w:pStyle w:val="3"/>
        <w:jc w:val="both"/>
        <w:rPr>
          <w:color w:val="000000"/>
        </w:rPr>
      </w:pPr>
    </w:p>
    <w:p w:rsidR="004F7509" w:rsidRDefault="004F7509" w:rsidP="004F7509">
      <w:pPr>
        <w:spacing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Приобщение подростка к употреблению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веще</w:t>
      </w:r>
      <w:proofErr w:type="gramStart"/>
      <w:r>
        <w:rPr>
          <w:color w:val="000000"/>
          <w:sz w:val="24"/>
          <w:szCs w:val="24"/>
        </w:rPr>
        <w:t>ств пр</w:t>
      </w:r>
      <w:proofErr w:type="gramEnd"/>
      <w:r>
        <w:rPr>
          <w:color w:val="000000"/>
          <w:sz w:val="24"/>
          <w:szCs w:val="24"/>
        </w:rPr>
        <w:t xml:space="preserve">оходит, как правило, через несколько последовательных стадий. </w:t>
      </w:r>
      <w:r>
        <w:rPr>
          <w:color w:val="000000"/>
        </w:rPr>
        <w:t xml:space="preserve">К </w:t>
      </w:r>
      <w:r>
        <w:rPr>
          <w:color w:val="000000"/>
          <w:sz w:val="24"/>
          <w:szCs w:val="24"/>
        </w:rPr>
        <w:t xml:space="preserve">сожалению, самостоятельного, добровольного отказа ребенка от наркотика или </w:t>
      </w:r>
      <w:proofErr w:type="spellStart"/>
      <w:r>
        <w:rPr>
          <w:color w:val="000000"/>
          <w:sz w:val="24"/>
          <w:szCs w:val="24"/>
        </w:rPr>
        <w:t>токсиканта</w:t>
      </w:r>
      <w:proofErr w:type="spellEnd"/>
      <w:r>
        <w:rPr>
          <w:color w:val="000000"/>
          <w:sz w:val="24"/>
          <w:szCs w:val="24"/>
        </w:rPr>
        <w:t xml:space="preserve"> в процессе развития зависимости ожидать не при</w:t>
      </w:r>
      <w:r>
        <w:rPr>
          <w:color w:val="000000"/>
          <w:sz w:val="24"/>
          <w:szCs w:val="24"/>
        </w:rPr>
        <w:softHyphen/>
        <w:t>ходится, кроме иногда этапа первых проб.</w:t>
      </w:r>
    </w:p>
    <w:p w:rsidR="004F7509" w:rsidRDefault="004F7509" w:rsidP="004F7509">
      <w:pPr>
        <w:spacing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Первые пробы. Они возможны «во дворе» или даже в учебном заведении из любопытства, стремления «стать как все», при определенном стечении обстоятельств.</w:t>
      </w:r>
    </w:p>
    <w:p w:rsidR="004F7509" w:rsidRDefault="004F7509" w:rsidP="004F7509">
      <w:pPr>
        <w:spacing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Групповая зависимость. Она формируется по механизму условного рефлекса: прием вещества в обычных для этого условиях или в определенной знакомой компании. Вне указанных рамок желания к употреблению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средств ребенок не испытывает.</w:t>
      </w:r>
    </w:p>
    <w:p w:rsidR="004F7509" w:rsidRDefault="004F7509" w:rsidP="004F7509">
      <w:pPr>
        <w:spacing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Психическая зависимость. Появление потребности принимать </w:t>
      </w:r>
      <w:proofErr w:type="spellStart"/>
      <w:r>
        <w:rPr>
          <w:color w:val="000000"/>
          <w:sz w:val="24"/>
          <w:szCs w:val="24"/>
        </w:rPr>
        <w:t>психоактивное</w:t>
      </w:r>
      <w:proofErr w:type="spellEnd"/>
      <w:r>
        <w:rPr>
          <w:color w:val="000000"/>
          <w:sz w:val="24"/>
          <w:szCs w:val="24"/>
        </w:rPr>
        <w:t xml:space="preserve"> вещество, чтобы вновь и вновь испытывать приятные ощущения.</w:t>
      </w:r>
    </w:p>
    <w:p w:rsidR="004F7509" w:rsidRDefault="004F7509" w:rsidP="004F7509">
      <w:pPr>
        <w:spacing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Патологическое (неодолимое) влечение к наркотику. Состояние, проявляющееся неудержимым побуждением к немедленному, во что бы то ни стало, введению в организм </w:t>
      </w:r>
      <w:proofErr w:type="spellStart"/>
      <w:r>
        <w:rPr>
          <w:color w:val="000000"/>
          <w:sz w:val="24"/>
          <w:szCs w:val="24"/>
        </w:rPr>
        <w:t>психоактивного</w:t>
      </w:r>
      <w:proofErr w:type="spellEnd"/>
      <w:r>
        <w:rPr>
          <w:color w:val="000000"/>
          <w:sz w:val="24"/>
          <w:szCs w:val="24"/>
        </w:rPr>
        <w:t xml:space="preserve"> вещества. Может выступать как крайнее проявление зависимости.</w:t>
      </w:r>
    </w:p>
    <w:p w:rsidR="004F7509" w:rsidRDefault="004F7509" w:rsidP="004F7509">
      <w:pPr>
        <w:spacing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Физическая зависимость. Включение химических соединений, входящих в состав наркотика (</w:t>
      </w:r>
      <w:proofErr w:type="spellStart"/>
      <w:r>
        <w:rPr>
          <w:color w:val="000000"/>
          <w:sz w:val="24"/>
          <w:szCs w:val="24"/>
        </w:rPr>
        <w:t>токсиканта</w:t>
      </w:r>
      <w:proofErr w:type="spellEnd"/>
      <w:r>
        <w:rPr>
          <w:color w:val="000000"/>
          <w:sz w:val="24"/>
          <w:szCs w:val="24"/>
        </w:rPr>
        <w:t xml:space="preserve">), в обмен веществ организма. В случае резкого прекращения приема препаратов могут наступить расстройства, определяемые как абстинентный синдром, причиняющий подростку выраженные страдания, в том числе и физические расстройства, эмоции тоски, тревоги, злобности и агрессии на окружающих и </w:t>
      </w:r>
      <w:proofErr w:type="spellStart"/>
      <w:r>
        <w:rPr>
          <w:color w:val="000000"/>
          <w:sz w:val="24"/>
          <w:szCs w:val="24"/>
        </w:rPr>
        <w:t>самоагрессии</w:t>
      </w:r>
      <w:proofErr w:type="spellEnd"/>
      <w:r>
        <w:rPr>
          <w:color w:val="000000"/>
          <w:sz w:val="24"/>
          <w:szCs w:val="24"/>
        </w:rPr>
        <w:t>, вплоть до попыток самоубийства.</w:t>
      </w:r>
    </w:p>
    <w:p w:rsidR="004F7509" w:rsidRDefault="004F7509" w:rsidP="004F7509">
      <w:pPr>
        <w:spacing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Повышение толерантности (чувствительности) к наркотику. Состояние организма, когда отмечается все менее выраженная ожидаемая реакция организма на определенную дозу вводимого препарата. Происходит привыкание к наркотику, и в результате необходимая доза возрастает в 10 — 100 раз по сравнению с первоначально </w:t>
      </w:r>
      <w:proofErr w:type="gramStart"/>
      <w:r>
        <w:rPr>
          <w:color w:val="000000"/>
          <w:sz w:val="24"/>
          <w:szCs w:val="24"/>
        </w:rPr>
        <w:t>вводимой</w:t>
      </w:r>
      <w:proofErr w:type="gramEnd"/>
      <w:r>
        <w:rPr>
          <w:color w:val="000000"/>
          <w:sz w:val="24"/>
          <w:szCs w:val="24"/>
        </w:rPr>
        <w:t>. Соответственно увеличивается токсическое, разрушительное действие пре</w:t>
      </w:r>
      <w:r>
        <w:rPr>
          <w:color w:val="000000"/>
          <w:sz w:val="24"/>
          <w:szCs w:val="24"/>
        </w:rPr>
        <w:softHyphen/>
        <w:t>парата на организм.</w:t>
      </w:r>
    </w:p>
    <w:p w:rsidR="004F7509" w:rsidRPr="00802FED" w:rsidRDefault="004F7509" w:rsidP="004F7509">
      <w:pPr>
        <w:spacing w:line="240" w:lineRule="auto"/>
        <w:ind w:firstLine="720"/>
        <w:jc w:val="both"/>
        <w:rPr>
          <w:b/>
          <w:color w:val="000000"/>
          <w:sz w:val="24"/>
          <w:szCs w:val="24"/>
        </w:rPr>
      </w:pPr>
      <w:r w:rsidRPr="00802FED">
        <w:rPr>
          <w:b/>
          <w:color w:val="000000"/>
          <w:sz w:val="24"/>
          <w:szCs w:val="24"/>
        </w:rPr>
        <w:t>Развитие заболевания</w:t>
      </w:r>
    </w:p>
    <w:p w:rsidR="004F7509" w:rsidRDefault="004F7509" w:rsidP="004F7509">
      <w:pPr>
        <w:spacing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Наркомания или токсикомания — тяжелые по течению и своим последствиям заболевания. Длительность отдельных стадий развития болезни различна и зависит от возраста, вида наркомании, темпа нарастания дозировок, общего состояния организма и ряда других причин.</w:t>
      </w:r>
    </w:p>
    <w:p w:rsidR="004F7509" w:rsidRDefault="004F7509" w:rsidP="004F7509">
      <w:pPr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802FED">
        <w:rPr>
          <w:b/>
          <w:color w:val="000000"/>
          <w:sz w:val="24"/>
          <w:szCs w:val="24"/>
        </w:rPr>
        <w:t>1 стадия</w:t>
      </w:r>
      <w:r>
        <w:rPr>
          <w:color w:val="000000"/>
          <w:sz w:val="24"/>
          <w:szCs w:val="24"/>
        </w:rPr>
        <w:t xml:space="preserve">: в зависимости от вида наркотика или </w:t>
      </w:r>
      <w:proofErr w:type="spellStart"/>
      <w:r>
        <w:rPr>
          <w:color w:val="000000"/>
          <w:sz w:val="24"/>
          <w:szCs w:val="24"/>
        </w:rPr>
        <w:t>токсиканта</w:t>
      </w:r>
      <w:proofErr w:type="spellEnd"/>
      <w:r>
        <w:rPr>
          <w:color w:val="000000"/>
          <w:sz w:val="24"/>
          <w:szCs w:val="24"/>
        </w:rPr>
        <w:t xml:space="preserve"> достаточно быстро, в течение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1-2 месяцев или после 1-2-кратного введения препаратов в организм, развивается психическая зависимость. Диагностическим критерием наличия индивидуальной психической зависимости служат случаи употребления препаратов в одиночестве. Это признак сформировавшегося болезненного влечения к наркотику или </w:t>
      </w:r>
      <w:proofErr w:type="spellStart"/>
      <w:r>
        <w:rPr>
          <w:color w:val="000000"/>
          <w:sz w:val="24"/>
          <w:szCs w:val="24"/>
        </w:rPr>
        <w:t>токсиканту</w:t>
      </w:r>
      <w:proofErr w:type="spellEnd"/>
      <w:r>
        <w:rPr>
          <w:color w:val="000000"/>
          <w:sz w:val="24"/>
          <w:szCs w:val="24"/>
        </w:rPr>
        <w:t>.</w:t>
      </w:r>
    </w:p>
    <w:p w:rsidR="004F7509" w:rsidRDefault="004F7509" w:rsidP="004F7509">
      <w:pPr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802FED">
        <w:rPr>
          <w:b/>
          <w:color w:val="000000"/>
          <w:sz w:val="24"/>
          <w:szCs w:val="24"/>
        </w:rPr>
        <w:t>2 стадия</w:t>
      </w:r>
      <w:r>
        <w:rPr>
          <w:color w:val="000000"/>
          <w:sz w:val="24"/>
          <w:szCs w:val="24"/>
        </w:rPr>
        <w:t>: имеет место психическая и формируется физическая зави</w:t>
      </w:r>
      <w:r>
        <w:rPr>
          <w:color w:val="000000"/>
          <w:sz w:val="24"/>
          <w:szCs w:val="24"/>
        </w:rPr>
        <w:softHyphen/>
        <w:t xml:space="preserve">симость, готовность организма к абстинентному синдрому. Начинается утрата эйфорического компонента действия </w:t>
      </w:r>
      <w:proofErr w:type="spellStart"/>
      <w:r>
        <w:rPr>
          <w:color w:val="000000"/>
          <w:sz w:val="24"/>
          <w:szCs w:val="24"/>
        </w:rPr>
        <w:t>психоактивного</w:t>
      </w:r>
      <w:proofErr w:type="spellEnd"/>
      <w:r>
        <w:rPr>
          <w:color w:val="000000"/>
          <w:sz w:val="24"/>
          <w:szCs w:val="24"/>
        </w:rPr>
        <w:t xml:space="preserve"> вещества. Проявляется токсическое действие наркотика, которое зачастую отличается злокачественностью течения и тяжестью осложнений (прежде всего — со стороны центральной нервной системы).</w:t>
      </w:r>
    </w:p>
    <w:p w:rsidR="004F7509" w:rsidRDefault="004F7509" w:rsidP="004F7509">
      <w:pPr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802FED">
        <w:rPr>
          <w:b/>
          <w:color w:val="000000"/>
          <w:sz w:val="24"/>
          <w:szCs w:val="24"/>
        </w:rPr>
        <w:t>3 стадия</w:t>
      </w:r>
      <w:r>
        <w:rPr>
          <w:color w:val="000000"/>
          <w:sz w:val="24"/>
          <w:szCs w:val="24"/>
        </w:rPr>
        <w:t xml:space="preserve">: конечная. Максимальная физическая зависимость от наркотика, наступление тяжелых, необратимых изменений в организме в целом и в психике, вплоть до </w:t>
      </w:r>
      <w:proofErr w:type="spellStart"/>
      <w:r>
        <w:rPr>
          <w:color w:val="000000"/>
          <w:sz w:val="24"/>
          <w:szCs w:val="24"/>
        </w:rPr>
        <w:t>инвалидизации</w:t>
      </w:r>
      <w:proofErr w:type="spellEnd"/>
      <w:r>
        <w:rPr>
          <w:color w:val="000000"/>
          <w:sz w:val="24"/>
          <w:szCs w:val="24"/>
        </w:rPr>
        <w:t xml:space="preserve"> и гибели. Введение </w:t>
      </w:r>
      <w:proofErr w:type="spellStart"/>
      <w:r>
        <w:rPr>
          <w:color w:val="000000"/>
          <w:sz w:val="24"/>
          <w:szCs w:val="24"/>
        </w:rPr>
        <w:t>психоактивного</w:t>
      </w:r>
      <w:proofErr w:type="spellEnd"/>
      <w:r>
        <w:rPr>
          <w:color w:val="000000"/>
          <w:sz w:val="24"/>
          <w:szCs w:val="24"/>
        </w:rPr>
        <w:t xml:space="preserve"> вещества производится уже не с целью достижения эйфории, а с целью избегнуть развития абстиненции.</w:t>
      </w:r>
    </w:p>
    <w:p w:rsidR="002377DB" w:rsidRDefault="002377DB">
      <w:bookmarkStart w:id="0" w:name="_2.4._Памятка_педагогам_1"/>
      <w:bookmarkStart w:id="1" w:name="_GoBack"/>
      <w:bookmarkEnd w:id="0"/>
      <w:bookmarkEnd w:id="1"/>
    </w:p>
    <w:sectPr w:rsidR="0023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74"/>
    <w:rsid w:val="0004758D"/>
    <w:rsid w:val="002377DB"/>
    <w:rsid w:val="004F7509"/>
    <w:rsid w:val="006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09"/>
    <w:pPr>
      <w:widowControl w:val="0"/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4F7509"/>
    <w:pPr>
      <w:keepNext/>
      <w:spacing w:before="200" w:line="240" w:lineRule="auto"/>
      <w:outlineLvl w:val="2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4F7509"/>
    <w:pPr>
      <w:keepNext/>
      <w:spacing w:line="240" w:lineRule="auto"/>
      <w:ind w:firstLine="72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7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7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7509"/>
    <w:pPr>
      <w:spacing w:line="240" w:lineRule="auto"/>
      <w:ind w:firstLine="72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4F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4F7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09"/>
    <w:pPr>
      <w:widowControl w:val="0"/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4F7509"/>
    <w:pPr>
      <w:keepNext/>
      <w:spacing w:before="200" w:line="240" w:lineRule="auto"/>
      <w:outlineLvl w:val="2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4F7509"/>
    <w:pPr>
      <w:keepNext/>
      <w:spacing w:line="240" w:lineRule="auto"/>
      <w:ind w:firstLine="72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7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7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7509"/>
    <w:pPr>
      <w:spacing w:line="240" w:lineRule="auto"/>
      <w:ind w:firstLine="72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4F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4F7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3</cp:revision>
  <dcterms:created xsi:type="dcterms:W3CDTF">2020-06-10T11:34:00Z</dcterms:created>
  <dcterms:modified xsi:type="dcterms:W3CDTF">2020-06-10T11:37:00Z</dcterms:modified>
</cp:coreProperties>
</file>