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8A" w:rsidRPr="00A0148A" w:rsidRDefault="00A0148A" w:rsidP="00A0148A">
      <w:pPr>
        <w:pStyle w:val="2"/>
        <w:widowControl w:val="0"/>
        <w:ind w:left="0"/>
      </w:pPr>
      <w:r w:rsidRPr="00A0148A">
        <w:rPr>
          <w:noProof/>
        </w:rPr>
        <w:drawing>
          <wp:anchor distT="0" distB="0" distL="114300" distR="114300" simplePos="0" relativeHeight="251659264" behindDoc="0" locked="0" layoutInCell="1" allowOverlap="1" wp14:anchorId="073D9B44" wp14:editId="617A422A">
            <wp:simplePos x="0" y="0"/>
            <wp:positionH relativeFrom="column">
              <wp:posOffset>2838450</wp:posOffset>
            </wp:positionH>
            <wp:positionV relativeFrom="paragraph">
              <wp:posOffset>144780</wp:posOffset>
            </wp:positionV>
            <wp:extent cx="588645" cy="685800"/>
            <wp:effectExtent l="0" t="0" r="1905" b="0"/>
            <wp:wrapNone/>
            <wp:docPr id="1" name="Рисунок 1" descr="\\Terra\bpemehu.net\Мегион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Terra\bpemehu.net\Мегион герб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48A" w:rsidRPr="00A0148A" w:rsidRDefault="00A0148A" w:rsidP="00A0148A">
      <w:pPr>
        <w:pStyle w:val="2"/>
        <w:widowControl w:val="0"/>
        <w:ind w:left="0"/>
      </w:pPr>
    </w:p>
    <w:p w:rsidR="00A0148A" w:rsidRPr="00A0148A" w:rsidRDefault="00A0148A" w:rsidP="00A0148A">
      <w:pPr>
        <w:pStyle w:val="2"/>
        <w:widowControl w:val="0"/>
        <w:ind w:left="1126"/>
      </w:pPr>
    </w:p>
    <w:p w:rsidR="00A0148A" w:rsidRDefault="00A0148A" w:rsidP="00A0148A">
      <w:pPr>
        <w:pStyle w:val="a4"/>
        <w:jc w:val="left"/>
        <w:rPr>
          <w:rFonts w:eastAsiaTheme="minorHAnsi"/>
          <w:b w:val="0"/>
          <w:bCs w:val="0"/>
          <w:lang w:eastAsia="en-US"/>
        </w:rPr>
      </w:pPr>
    </w:p>
    <w:p w:rsidR="00A0148A" w:rsidRDefault="00A0148A" w:rsidP="00A0148A">
      <w:pPr>
        <w:pStyle w:val="a4"/>
        <w:jc w:val="left"/>
        <w:rPr>
          <w:rFonts w:eastAsiaTheme="minorHAnsi"/>
          <w:b w:val="0"/>
          <w:bCs w:val="0"/>
          <w:lang w:eastAsia="en-US"/>
        </w:rPr>
      </w:pPr>
    </w:p>
    <w:p w:rsidR="00A0148A" w:rsidRPr="00A0148A" w:rsidRDefault="00A0148A" w:rsidP="00A0148A">
      <w:pPr>
        <w:pStyle w:val="a4"/>
        <w:jc w:val="left"/>
      </w:pPr>
      <w:r>
        <w:rPr>
          <w:rFonts w:eastAsiaTheme="minorHAnsi"/>
          <w:b w:val="0"/>
          <w:bCs w:val="0"/>
          <w:lang w:eastAsia="en-US"/>
        </w:rPr>
        <w:t xml:space="preserve">                                                             </w:t>
      </w:r>
      <w:r w:rsidRPr="00A0148A">
        <w:rPr>
          <w:b w:val="0"/>
          <w:bCs w:val="0"/>
        </w:rPr>
        <w:t xml:space="preserve">  </w:t>
      </w:r>
      <w:r w:rsidRPr="00A0148A">
        <w:t>Российская Федерация</w:t>
      </w:r>
    </w:p>
    <w:p w:rsidR="00A0148A" w:rsidRDefault="00A0148A" w:rsidP="00A01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8A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 Югра</w:t>
      </w:r>
    </w:p>
    <w:p w:rsidR="00A0148A" w:rsidRPr="00A0148A" w:rsidRDefault="00A0148A" w:rsidP="00A01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8A">
        <w:rPr>
          <w:rFonts w:ascii="Times New Roman" w:hAnsi="Times New Roman" w:cs="Times New Roman"/>
          <w:b/>
          <w:sz w:val="24"/>
          <w:szCs w:val="24"/>
        </w:rPr>
        <w:t>Тюменская область</w:t>
      </w:r>
    </w:p>
    <w:p w:rsidR="00A0148A" w:rsidRPr="00A0148A" w:rsidRDefault="00A0148A" w:rsidP="00A0148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48A">
        <w:rPr>
          <w:rFonts w:ascii="Times New Roman" w:hAnsi="Times New Roman" w:cs="Times New Roman"/>
          <w:bCs/>
          <w:sz w:val="24"/>
          <w:szCs w:val="24"/>
        </w:rPr>
        <w:t>г. Мегион</w:t>
      </w:r>
    </w:p>
    <w:p w:rsidR="00A0148A" w:rsidRPr="00A0148A" w:rsidRDefault="00A0148A" w:rsidP="00A0148A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A0148A">
        <w:rPr>
          <w:rFonts w:ascii="Times New Roman" w:hAnsi="Times New Roman" w:cs="Times New Roman"/>
          <w:bCs/>
          <w:caps/>
          <w:sz w:val="24"/>
          <w:szCs w:val="24"/>
        </w:rPr>
        <w:t>МУНИЦИПАЛЬНОЕ бюджетное ОБРАЗОВАТЕЛЬНОЕ УЧРЕЖДЕНИЕ</w:t>
      </w:r>
    </w:p>
    <w:p w:rsidR="00A0148A" w:rsidRPr="00A0148A" w:rsidRDefault="00A0148A" w:rsidP="00A01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8A">
        <w:rPr>
          <w:rFonts w:ascii="Times New Roman" w:hAnsi="Times New Roman" w:cs="Times New Roman"/>
          <w:bCs/>
          <w:caps/>
          <w:sz w:val="24"/>
          <w:szCs w:val="24"/>
        </w:rPr>
        <w:t>ДОПОЛНИТЕЛЬНОГО ОБРАЗОВАНИЯ ДЕТЕЙ</w:t>
      </w:r>
      <w:r w:rsidRPr="00A0148A">
        <w:rPr>
          <w:rFonts w:ascii="Times New Roman" w:hAnsi="Times New Roman" w:cs="Times New Roman"/>
          <w:sz w:val="24"/>
          <w:szCs w:val="24"/>
        </w:rPr>
        <w:br/>
      </w:r>
      <w:r w:rsidRPr="00A0148A">
        <w:rPr>
          <w:rFonts w:ascii="Times New Roman" w:hAnsi="Times New Roman" w:cs="Times New Roman"/>
          <w:b/>
          <w:sz w:val="24"/>
          <w:szCs w:val="24"/>
        </w:rPr>
        <w:t xml:space="preserve"> «ДЕТСКО-ЮНОШЕСКАЯ СПОРТИВНАЯ ШКОЛА №1»</w:t>
      </w:r>
    </w:p>
    <w:p w:rsidR="00A0148A" w:rsidRPr="00A0148A" w:rsidRDefault="00A0148A" w:rsidP="00A0148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48A" w:rsidRPr="00A0148A" w:rsidRDefault="00A0148A" w:rsidP="00A0148A">
      <w:pPr>
        <w:pStyle w:val="a7"/>
        <w:ind w:firstLine="0"/>
        <w:rPr>
          <w:sz w:val="24"/>
          <w:szCs w:val="24"/>
        </w:rPr>
      </w:pPr>
    </w:p>
    <w:p w:rsidR="00A0148A" w:rsidRPr="00A0148A" w:rsidRDefault="00A0148A" w:rsidP="00A0148A">
      <w:pPr>
        <w:pStyle w:val="a7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EF11B0">
        <w:rPr>
          <w:b w:val="0"/>
          <w:sz w:val="24"/>
          <w:szCs w:val="24"/>
        </w:rPr>
        <w:t xml:space="preserve">         </w:t>
      </w:r>
      <w:r w:rsidRPr="00A0148A">
        <w:rPr>
          <w:b w:val="0"/>
          <w:sz w:val="24"/>
          <w:szCs w:val="24"/>
        </w:rPr>
        <w:t xml:space="preserve"> Утверждаю</w:t>
      </w:r>
    </w:p>
    <w:p w:rsidR="00A0148A" w:rsidRPr="00A0148A" w:rsidRDefault="00EF11B0" w:rsidP="00A0148A">
      <w:pPr>
        <w:pStyle w:val="a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 МБУ ДОД «Вымпел</w:t>
      </w:r>
      <w:r w:rsidR="00A0148A" w:rsidRPr="00A0148A">
        <w:rPr>
          <w:b w:val="0"/>
          <w:sz w:val="24"/>
          <w:szCs w:val="24"/>
        </w:rPr>
        <w:t>»</w:t>
      </w:r>
    </w:p>
    <w:p w:rsidR="00A0148A" w:rsidRPr="00A0148A" w:rsidRDefault="00EF11B0" w:rsidP="00A0148A">
      <w:pPr>
        <w:pStyle w:val="a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_____________________В.А. Панфиленко</w:t>
      </w:r>
    </w:p>
    <w:p w:rsidR="00A0148A" w:rsidRPr="00A0148A" w:rsidRDefault="00C21108" w:rsidP="00A014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2016</w:t>
      </w:r>
      <w:r w:rsidR="00A0148A" w:rsidRPr="00A0148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148A" w:rsidRPr="00A0148A" w:rsidRDefault="00A0148A" w:rsidP="00A014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148A" w:rsidRPr="00A0148A" w:rsidRDefault="00A0148A" w:rsidP="00A01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48A">
        <w:rPr>
          <w:rFonts w:ascii="Times New Roman" w:hAnsi="Times New Roman" w:cs="Times New Roman"/>
          <w:sz w:val="24"/>
          <w:szCs w:val="24"/>
        </w:rPr>
        <w:t>Дополнительная предпрофессиональная программа</w:t>
      </w:r>
    </w:p>
    <w:p w:rsidR="00A0148A" w:rsidRPr="00A0148A" w:rsidRDefault="00A0148A" w:rsidP="00A01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48A">
        <w:rPr>
          <w:rFonts w:ascii="Times New Roman" w:hAnsi="Times New Roman" w:cs="Times New Roman"/>
          <w:sz w:val="24"/>
          <w:szCs w:val="24"/>
        </w:rPr>
        <w:t>в области физической культуры и спорта</w:t>
      </w:r>
    </w:p>
    <w:p w:rsidR="00EF11B0" w:rsidRDefault="00EF11B0" w:rsidP="00EF11B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0148A" w:rsidRPr="00A0148A">
        <w:rPr>
          <w:rFonts w:ascii="Times New Roman" w:hAnsi="Times New Roman" w:cs="Times New Roman"/>
          <w:sz w:val="24"/>
          <w:szCs w:val="24"/>
        </w:rPr>
        <w:t xml:space="preserve">по виду спорта – </w:t>
      </w:r>
      <w:r w:rsidR="00431FD0">
        <w:rPr>
          <w:rFonts w:ascii="Times New Roman" w:hAnsi="Times New Roman" w:cs="Times New Roman"/>
          <w:b/>
          <w:i/>
          <w:sz w:val="24"/>
          <w:szCs w:val="24"/>
        </w:rPr>
        <w:t>лыжные гонки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</w:t>
      </w:r>
    </w:p>
    <w:p w:rsidR="00A0148A" w:rsidRPr="00EF11B0" w:rsidRDefault="00EF11B0" w:rsidP="00EF11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0148A" w:rsidRPr="00A0148A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 реализации</w:t>
      </w:r>
      <w:r w:rsidR="00A0148A" w:rsidRPr="00A0148A">
        <w:rPr>
          <w:rFonts w:ascii="Times New Roman" w:hAnsi="Times New Roman" w:cs="Times New Roman"/>
          <w:i/>
          <w:sz w:val="24"/>
          <w:szCs w:val="24"/>
        </w:rPr>
        <w:t>: 1 год</w:t>
      </w:r>
    </w:p>
    <w:p w:rsidR="00A0148A" w:rsidRPr="00A0148A" w:rsidRDefault="00A0148A" w:rsidP="00A014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48A">
        <w:rPr>
          <w:rFonts w:ascii="Times New Roman" w:hAnsi="Times New Roman" w:cs="Times New Roman"/>
          <w:b/>
          <w:i/>
          <w:sz w:val="24"/>
          <w:szCs w:val="24"/>
          <w:u w:val="single"/>
        </w:rPr>
        <w:t>разработчик программы</w:t>
      </w:r>
      <w:r w:rsidRPr="00A0148A">
        <w:rPr>
          <w:rFonts w:ascii="Times New Roman" w:hAnsi="Times New Roman" w:cs="Times New Roman"/>
          <w:i/>
          <w:sz w:val="24"/>
          <w:szCs w:val="24"/>
        </w:rPr>
        <w:t>:</w:t>
      </w:r>
    </w:p>
    <w:p w:rsidR="00A0148A" w:rsidRPr="00A0148A" w:rsidRDefault="00A0148A" w:rsidP="00A014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48A">
        <w:rPr>
          <w:rFonts w:ascii="Times New Roman" w:hAnsi="Times New Roman" w:cs="Times New Roman"/>
          <w:i/>
          <w:sz w:val="24"/>
          <w:szCs w:val="24"/>
        </w:rPr>
        <w:t xml:space="preserve">тренер-преподаватель </w:t>
      </w:r>
      <w:r w:rsidR="00C21108">
        <w:rPr>
          <w:rFonts w:ascii="Times New Roman" w:hAnsi="Times New Roman" w:cs="Times New Roman"/>
          <w:i/>
          <w:sz w:val="24"/>
          <w:szCs w:val="24"/>
        </w:rPr>
        <w:t>Э.В. Кожевников</w:t>
      </w:r>
    </w:p>
    <w:p w:rsidR="00EF11B0" w:rsidRDefault="00431FD0" w:rsidP="00431F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A67C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C8C">
        <w:rPr>
          <w:rFonts w:ascii="Times New Roman" w:hAnsi="Times New Roman" w:cs="Times New Roman"/>
          <w:i/>
          <w:sz w:val="24"/>
          <w:szCs w:val="24"/>
        </w:rPr>
        <w:t xml:space="preserve">          тренировочная группа</w:t>
      </w:r>
      <w:r w:rsidR="00EF11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108">
        <w:rPr>
          <w:rFonts w:ascii="Times New Roman" w:hAnsi="Times New Roman" w:cs="Times New Roman"/>
          <w:i/>
          <w:sz w:val="24"/>
          <w:szCs w:val="24"/>
        </w:rPr>
        <w:t>второго</w:t>
      </w:r>
    </w:p>
    <w:p w:rsidR="00A0148A" w:rsidRPr="00A0148A" w:rsidRDefault="00EF11B0" w:rsidP="00431F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21108">
        <w:rPr>
          <w:rFonts w:ascii="Times New Roman" w:hAnsi="Times New Roman" w:cs="Times New Roman"/>
          <w:i/>
          <w:sz w:val="24"/>
          <w:szCs w:val="24"/>
        </w:rPr>
        <w:t>года обучения (ТГ)-2</w:t>
      </w:r>
    </w:p>
    <w:p w:rsidR="00A0148A" w:rsidRPr="00A0148A" w:rsidRDefault="00A0148A" w:rsidP="00A014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48A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одобрена</w:t>
      </w:r>
      <w:r w:rsidRPr="00A0148A">
        <w:rPr>
          <w:rFonts w:ascii="Times New Roman" w:hAnsi="Times New Roman" w:cs="Times New Roman"/>
          <w:i/>
          <w:sz w:val="24"/>
          <w:szCs w:val="24"/>
        </w:rPr>
        <w:t>:</w:t>
      </w:r>
    </w:p>
    <w:p w:rsidR="00A0148A" w:rsidRPr="00A0148A" w:rsidRDefault="00A0148A" w:rsidP="00A014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0148A">
        <w:rPr>
          <w:rFonts w:ascii="Times New Roman" w:hAnsi="Times New Roman" w:cs="Times New Roman"/>
          <w:i/>
          <w:sz w:val="24"/>
          <w:szCs w:val="24"/>
        </w:rPr>
        <w:t xml:space="preserve">педагогическим советом </w:t>
      </w:r>
    </w:p>
    <w:p w:rsidR="00A0148A" w:rsidRPr="00A0148A" w:rsidRDefault="00B3113D" w:rsidP="00A014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МБУ ДОД «Вымпел</w:t>
      </w:r>
      <w:r w:rsidR="00A0148A" w:rsidRPr="00A0148A">
        <w:rPr>
          <w:rFonts w:ascii="Times New Roman" w:hAnsi="Times New Roman" w:cs="Times New Roman"/>
          <w:i/>
          <w:sz w:val="24"/>
          <w:szCs w:val="24"/>
        </w:rPr>
        <w:t>»</w:t>
      </w:r>
    </w:p>
    <w:p w:rsidR="00A0148A" w:rsidRPr="00A0148A" w:rsidRDefault="00A0148A" w:rsidP="00A014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48A">
        <w:rPr>
          <w:rFonts w:ascii="Times New Roman" w:hAnsi="Times New Roman" w:cs="Times New Roman"/>
          <w:i/>
          <w:sz w:val="24"/>
          <w:szCs w:val="24"/>
        </w:rPr>
        <w:t>протокол № _____</w:t>
      </w:r>
    </w:p>
    <w:p w:rsidR="00A0148A" w:rsidRPr="00A0148A" w:rsidRDefault="00C21108" w:rsidP="00A014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«____» ________ 2016</w:t>
      </w:r>
      <w:r w:rsidR="00A0148A" w:rsidRPr="00A0148A">
        <w:rPr>
          <w:rFonts w:ascii="Times New Roman" w:hAnsi="Times New Roman" w:cs="Times New Roman"/>
          <w:i/>
          <w:sz w:val="24"/>
          <w:szCs w:val="24"/>
        </w:rPr>
        <w:t>г</w:t>
      </w:r>
    </w:p>
    <w:p w:rsidR="00A0148A" w:rsidRPr="00A0148A" w:rsidRDefault="00A0148A" w:rsidP="00A014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48A">
        <w:rPr>
          <w:rFonts w:ascii="Times New Roman" w:hAnsi="Times New Roman" w:cs="Times New Roman"/>
          <w:i/>
          <w:sz w:val="24"/>
          <w:szCs w:val="24"/>
        </w:rPr>
        <w:t>тренерским советом</w:t>
      </w:r>
    </w:p>
    <w:p w:rsidR="00A0148A" w:rsidRPr="00A0148A" w:rsidRDefault="00B3113D" w:rsidP="00A014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МБУ ДОД «Вымпел</w:t>
      </w:r>
      <w:r w:rsidR="00A0148A" w:rsidRPr="00A0148A">
        <w:rPr>
          <w:rFonts w:ascii="Times New Roman" w:hAnsi="Times New Roman" w:cs="Times New Roman"/>
          <w:i/>
          <w:sz w:val="24"/>
          <w:szCs w:val="24"/>
        </w:rPr>
        <w:t>»</w:t>
      </w:r>
    </w:p>
    <w:p w:rsidR="00A0148A" w:rsidRPr="00A0148A" w:rsidRDefault="00A0148A" w:rsidP="00A014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48A">
        <w:rPr>
          <w:rFonts w:ascii="Times New Roman" w:hAnsi="Times New Roman" w:cs="Times New Roman"/>
          <w:i/>
          <w:sz w:val="24"/>
          <w:szCs w:val="24"/>
        </w:rPr>
        <w:t>протокол №_____</w:t>
      </w:r>
    </w:p>
    <w:p w:rsidR="00A0148A" w:rsidRPr="00EF11B0" w:rsidRDefault="00C21108" w:rsidP="00EF11B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«____» _________2016</w:t>
      </w:r>
      <w:r w:rsidR="00A0148A" w:rsidRPr="00A0148A">
        <w:rPr>
          <w:rFonts w:ascii="Times New Roman" w:hAnsi="Times New Roman" w:cs="Times New Roman"/>
          <w:i/>
          <w:sz w:val="24"/>
          <w:szCs w:val="24"/>
        </w:rPr>
        <w:t>г</w:t>
      </w:r>
    </w:p>
    <w:p w:rsidR="006B2C45" w:rsidRDefault="00A0148A" w:rsidP="00A01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21108">
        <w:rPr>
          <w:rFonts w:ascii="Times New Roman" w:hAnsi="Times New Roman" w:cs="Times New Roman"/>
          <w:sz w:val="24"/>
          <w:szCs w:val="24"/>
        </w:rPr>
        <w:t>Мегион 2016</w:t>
      </w:r>
    </w:p>
    <w:p w:rsidR="00A0148A" w:rsidRPr="00A0148A" w:rsidRDefault="00A0148A" w:rsidP="00A0148A">
      <w:pPr>
        <w:rPr>
          <w:rFonts w:ascii="Times New Roman" w:hAnsi="Times New Roman" w:cs="Times New Roman"/>
          <w:sz w:val="24"/>
          <w:szCs w:val="24"/>
        </w:rPr>
      </w:pPr>
    </w:p>
    <w:p w:rsidR="006B2C45" w:rsidRDefault="00E83576" w:rsidP="001D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3576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Содержание</w:t>
      </w:r>
    </w:p>
    <w:p w:rsidR="00E83576" w:rsidRDefault="00E83576" w:rsidP="001D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83576" w:rsidRPr="00E83576" w:rsidRDefault="00E83576" w:rsidP="001D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B2C45" w:rsidRPr="001D3828" w:rsidRDefault="006B2C45" w:rsidP="001D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32"/>
          <w:szCs w:val="32"/>
        </w:rPr>
        <w:t>1 Пояснительная записка</w:t>
      </w:r>
      <w:r w:rsidR="001D3828">
        <w:rPr>
          <w:rFonts w:ascii="Times New Roman" w:eastAsia="TimesNewRomanPSMT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3</w:t>
      </w:r>
    </w:p>
    <w:p w:rsidR="006B2C45" w:rsidRPr="001D3828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1.1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Характеристика лыжных гонок, отличительные особенности </w:t>
      </w:r>
      <w:r w:rsid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</w:t>
      </w:r>
      <w:r w:rsidR="001D3828" w:rsidRPr="002823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82387" w:rsidRPr="00282387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3</w:t>
      </w:r>
    </w:p>
    <w:p w:rsidR="006B2C45" w:rsidRPr="001D3828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D382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1.2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Структура системы многолетней подготовки </w:t>
      </w:r>
      <w:r w:rsid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</w:t>
      </w:r>
      <w:r w:rsidR="001E641D">
        <w:rPr>
          <w:rFonts w:ascii="Times New Roman" w:eastAsia="TimesNewRomanPSMT" w:hAnsi="Times New Roman" w:cs="Times New Roman"/>
          <w:color w:val="000000"/>
          <w:sz w:val="24"/>
          <w:szCs w:val="24"/>
        </w:rPr>
        <w:t>5</w:t>
      </w:r>
    </w:p>
    <w:p w:rsidR="006B2C45" w:rsidRPr="001D3828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32"/>
          <w:szCs w:val="32"/>
        </w:rPr>
      </w:pPr>
      <w:r w:rsidRPr="001D3828">
        <w:rPr>
          <w:rFonts w:ascii="Times New Roman" w:eastAsia="TimesNewRomanPSMT" w:hAnsi="Times New Roman" w:cs="Times New Roman"/>
          <w:color w:val="000000"/>
          <w:sz w:val="32"/>
          <w:szCs w:val="32"/>
        </w:rPr>
        <w:t xml:space="preserve">2 Учебный план </w:t>
      </w:r>
      <w:r w:rsidR="001D3828">
        <w:rPr>
          <w:rFonts w:ascii="Times New Roman" w:eastAsia="TimesNewRomanPSMT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   </w:t>
      </w:r>
      <w:r w:rsidR="00082564">
        <w:rPr>
          <w:rFonts w:ascii="Times New Roman" w:eastAsia="TimesNewRomanPSMT" w:hAnsi="Times New Roman" w:cs="Times New Roman"/>
          <w:color w:val="000000"/>
          <w:sz w:val="32"/>
          <w:szCs w:val="32"/>
        </w:rPr>
        <w:t xml:space="preserve"> </w:t>
      </w:r>
      <w:r w:rsidR="00082564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7</w:t>
      </w:r>
    </w:p>
    <w:p w:rsidR="006B2C45" w:rsidRPr="001D3828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D382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2.1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Продолжительность и объемы реализации Программы </w:t>
      </w:r>
      <w:r w:rsid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</w:t>
      </w:r>
      <w:r w:rsidR="0008256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82564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7</w:t>
      </w:r>
    </w:p>
    <w:p w:rsidR="006B2C45" w:rsidRPr="001D3828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D382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2.2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Соотношение объемов тренировочного процесса</w:t>
      </w:r>
      <w:r w:rsid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117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117B0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9</w:t>
      </w:r>
    </w:p>
    <w:p w:rsidR="006B2C45" w:rsidRPr="001D3828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D382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2.3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Навыки в других видах спорта</w:t>
      </w:r>
      <w:r w:rsid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878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87810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9</w:t>
      </w:r>
    </w:p>
    <w:p w:rsidR="006B2C45" w:rsidRPr="001D3828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32"/>
          <w:szCs w:val="32"/>
        </w:rPr>
        <w:t>3 Методическая часть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C117B0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10</w:t>
      </w:r>
    </w:p>
    <w:p w:rsidR="006B2C45" w:rsidRPr="001D3828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382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3.1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и методика работы по предметным областям,</w:t>
      </w:r>
    </w:p>
    <w:p w:rsidR="006B2C45" w:rsidRPr="001D3828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этапам (периодам) подготовки</w:t>
      </w:r>
      <w:r w:rsid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7A4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87810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10</w:t>
      </w:r>
    </w:p>
    <w:p w:rsidR="006B2C45" w:rsidRPr="001D3828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3.1.1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и методика физической культуры</w:t>
      </w:r>
      <w:r w:rsidRPr="001D38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D38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</w:t>
      </w:r>
      <w:r w:rsidR="007A48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D38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C87810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11</w:t>
      </w:r>
    </w:p>
    <w:p w:rsidR="006B2C45" w:rsidRPr="001D3828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3.1.2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Физическая подготовка </w:t>
      </w:r>
      <w:r w:rsid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</w:t>
      </w:r>
      <w:r w:rsidR="001D3828"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</w:t>
      </w:r>
      <w:r w:rsidR="007A4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87810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11</w:t>
      </w:r>
    </w:p>
    <w:p w:rsidR="006B2C45" w:rsidRPr="001D3828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D382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3.1.3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Избранный вид спорта</w:t>
      </w:r>
      <w:r w:rsidR="001D3828"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</w:t>
      </w:r>
      <w:r w:rsid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 w:rsidR="001D3828"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A4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87810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13</w:t>
      </w:r>
    </w:p>
    <w:p w:rsidR="006B2C45" w:rsidRPr="001D3828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 w:rsidRPr="001D382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3.1.4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Другие виды спорта и подвижные игры</w:t>
      </w:r>
      <w:r w:rsid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</w:t>
      </w:r>
      <w:r w:rsidR="007A4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87810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20</w:t>
      </w:r>
    </w:p>
    <w:p w:rsidR="006B2C45" w:rsidRPr="001D3828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3.2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 техники безопасности</w:t>
      </w:r>
      <w:r w:rsidR="007A4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87810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21</w:t>
      </w:r>
    </w:p>
    <w:p w:rsidR="006B2C45" w:rsidRPr="001D3828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382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3.3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Организационно-методические рекомендации к построению</w:t>
      </w:r>
    </w:p>
    <w:p w:rsidR="006B2C45" w:rsidRPr="007A4807" w:rsidRDefault="006B2C45" w:rsidP="007A4807">
      <w:pPr>
        <w:tabs>
          <w:tab w:val="left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этапов многолетней подготовки</w:t>
      </w:r>
      <w:r w:rsidR="007A4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                 </w:t>
      </w:r>
      <w:r w:rsidR="00C87810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22</w:t>
      </w:r>
    </w:p>
    <w:p w:rsidR="006B2C45" w:rsidRPr="007A4807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3.4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Воспитательная работа</w:t>
      </w:r>
      <w:r w:rsidR="007A4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1D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87810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23</w:t>
      </w:r>
    </w:p>
    <w:p w:rsidR="006B2C45" w:rsidRPr="001D3828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A4807">
        <w:rPr>
          <w:rFonts w:ascii="Times New Roman" w:eastAsia="TimesNewRomanPSMT" w:hAnsi="Times New Roman" w:cs="Times New Roman"/>
          <w:color w:val="000000"/>
          <w:sz w:val="32"/>
          <w:szCs w:val="32"/>
        </w:rPr>
        <w:t>4 Система контроля и зачетные требования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7A480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C117B0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27</w:t>
      </w:r>
    </w:p>
    <w:p w:rsidR="006B2C45" w:rsidRPr="007A4807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480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4.1 </w:t>
      </w:r>
      <w:r w:rsidRPr="007A4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 к результатам освоения Программы по</w:t>
      </w:r>
    </w:p>
    <w:p w:rsidR="006B2C45" w:rsidRPr="007A4807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4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предметным област</w:t>
      </w:r>
      <w:r w:rsidR="007A4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ям                                                                                                      </w:t>
      </w:r>
      <w:r w:rsidR="00C87810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27</w:t>
      </w:r>
    </w:p>
    <w:p w:rsidR="006B2C45" w:rsidRPr="007A4807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A480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4.2 </w:t>
      </w:r>
      <w:r w:rsidRPr="007A4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Требования к освоению Программы по этапам подготовки </w:t>
      </w:r>
      <w:r w:rsidR="007A4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</w:t>
      </w:r>
      <w:r w:rsidR="00C87810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28</w:t>
      </w:r>
    </w:p>
    <w:p w:rsidR="006B2C45" w:rsidRPr="007A4807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480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4.3 </w:t>
      </w:r>
      <w:r w:rsidRPr="007A4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Комплексы контрольных упражнений для оценки результатов</w:t>
      </w:r>
    </w:p>
    <w:p w:rsidR="006B2C45" w:rsidRPr="007A4807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4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освоения программы Методические указания по организации</w:t>
      </w:r>
    </w:p>
    <w:p w:rsidR="006B2C45" w:rsidRPr="00E83576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48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аттестации</w:t>
      </w:r>
      <w:r w:rsidR="00E835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C878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28</w:t>
      </w:r>
    </w:p>
    <w:p w:rsidR="006B2C45" w:rsidRPr="00E83576" w:rsidRDefault="006B2C45" w:rsidP="006B2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7A480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 Перечень информационного обеспечения Программы </w:t>
      </w:r>
      <w:r w:rsidR="00E8357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</w:t>
      </w:r>
      <w:r w:rsidR="00C878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               </w:t>
      </w:r>
      <w:r w:rsidR="00E8357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C117B0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31</w:t>
      </w:r>
    </w:p>
    <w:p w:rsidR="001D3828" w:rsidRPr="007A4807" w:rsidRDefault="001D3828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3828" w:rsidRDefault="001D3828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828" w:rsidRDefault="001D3828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828" w:rsidRDefault="001D3828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828" w:rsidRDefault="001D3828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828" w:rsidRDefault="001D3828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828" w:rsidRDefault="001D3828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828" w:rsidRDefault="001D3828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828" w:rsidRDefault="001D3828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828" w:rsidRDefault="001D3828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377B" w:rsidRDefault="005E377B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377B" w:rsidRDefault="005E377B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377B" w:rsidRDefault="005E377B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377B" w:rsidRDefault="005E377B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828" w:rsidRDefault="001D3828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828" w:rsidRDefault="001D3828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828" w:rsidRDefault="001D3828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6F78" w:rsidRDefault="008D6F78" w:rsidP="006B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828" w:rsidRDefault="001D3828" w:rsidP="002167ED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C45" w:rsidRPr="00E83576" w:rsidRDefault="00E83576" w:rsidP="00E835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3576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6B2C45" w:rsidRPr="001D3828" w:rsidRDefault="006B2C45" w:rsidP="00E8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Дополнительная предпрофессиональная программа по лыжным гонкам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(далее – Программа) соответствует Федеральным государственным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требованиям к минимуму содержания, структуре, условиям реализации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дополнительных предпрофессиональных программ в области физической</w:t>
      </w:r>
    </w:p>
    <w:p w:rsidR="006B2C45" w:rsidRPr="001D3828" w:rsidRDefault="006B2C45" w:rsidP="00E8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культуры и спорта (приказ Министерства спорта РФ от 12 сентября 2013г. №730), учитывает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требования федерального государственного стандарта спортивной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подготовки по виду спорта лыжные гонки (Приказ Министерства спорта РФ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от 14 марта 2013г. № 111</w:t>
      </w:r>
      <w:proofErr w:type="gramStart"/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― </w:t>
      </w:r>
      <w:r w:rsidRPr="001D3828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proofErr w:type="gramEnd"/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б утверждении Федерального стандарта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спортивной подготовки по виду спорта лыжные гонки</w:t>
      </w:r>
      <w:r w:rsidRPr="001D3828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), возрастные и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индивидуальные особенности обучающихся, методические рекомендации по</w:t>
      </w:r>
    </w:p>
    <w:p w:rsidR="00E83576" w:rsidRDefault="006B2C45" w:rsidP="00E8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организации спортивной подготовки в Российской Федерации от 12.05.2014г.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6B2C45" w:rsidRPr="001D3828" w:rsidRDefault="006B2C45" w:rsidP="00491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Основными задачами реализации Программы являются:</w:t>
      </w:r>
    </w:p>
    <w:p w:rsidR="006B2C45" w:rsidRPr="001D3828" w:rsidRDefault="006B2C45" w:rsidP="00E8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формирование и развитие творческих и спортивных способностей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детей, удовлетворение их индивидуальных потребностей в физическом,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интеллектуальном и нравственном совершенствовании;</w:t>
      </w:r>
    </w:p>
    <w:p w:rsidR="006B2C45" w:rsidRPr="001D3828" w:rsidRDefault="006B2C45" w:rsidP="00E8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формирование культуры здорового и безопасного образа жизни,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укрепление здоровья обучающихся;</w:t>
      </w:r>
    </w:p>
    <w:p w:rsidR="006B2C45" w:rsidRPr="001D3828" w:rsidRDefault="006B2C45" w:rsidP="00E8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формирование навыков адаптации к жизни в обществе,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профессиональной ориентации;</w:t>
      </w:r>
    </w:p>
    <w:p w:rsidR="006B2C45" w:rsidRPr="001D3828" w:rsidRDefault="006B2C45" w:rsidP="00E8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выявление и поддержка детей, проявивших выдающиеся способности в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спорте.</w:t>
      </w:r>
    </w:p>
    <w:p w:rsidR="006B2C45" w:rsidRPr="001D3828" w:rsidRDefault="006B2C45" w:rsidP="00491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Программа направлена на:</w:t>
      </w:r>
    </w:p>
    <w:p w:rsidR="006B2C45" w:rsidRPr="001D3828" w:rsidRDefault="006B2C45" w:rsidP="00E8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отбор одаренных детей;</w:t>
      </w:r>
    </w:p>
    <w:p w:rsidR="006B2C45" w:rsidRPr="001D3828" w:rsidRDefault="006B2C45" w:rsidP="00E8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создание условий для физического образования, воспитания и развития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детей;</w:t>
      </w:r>
    </w:p>
    <w:p w:rsidR="006B2C45" w:rsidRPr="001D3828" w:rsidRDefault="006B2C45" w:rsidP="00E8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формирование знаний, умений, навыков в области физической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культуры и спорта, в том числе в избранном виде спорта;</w:t>
      </w:r>
    </w:p>
    <w:p w:rsidR="006B2C45" w:rsidRPr="001D3828" w:rsidRDefault="00A67C8C" w:rsidP="00E8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подготовку к освоению этапа спортивной специализации</w:t>
      </w:r>
      <w:r w:rsidR="006B2C45"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6B2C45" w:rsidRPr="001D3828" w:rsidRDefault="006B2C45" w:rsidP="00E8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подготовку одаренных детей к поступлению в образовательные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организации, реализующие профессиональные образовательные программы в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области физической культуры и спорта;</w:t>
      </w:r>
    </w:p>
    <w:p w:rsidR="006B2C45" w:rsidRPr="001D3828" w:rsidRDefault="006B2C45" w:rsidP="00E8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организацию досуга и формирование потребности в поддержании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здорового образа жизни.</w:t>
      </w:r>
    </w:p>
    <w:p w:rsidR="00491D0D" w:rsidRDefault="006B2C45" w:rsidP="00A67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Программа является основным документом при организации и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проведени</w:t>
      </w:r>
      <w:r w:rsidR="00B3113D">
        <w:rPr>
          <w:rFonts w:ascii="Times New Roman" w:eastAsia="TimesNewRomanPSMT" w:hAnsi="Times New Roman" w:cs="Times New Roman"/>
          <w:color w:val="000000"/>
          <w:sz w:val="24"/>
          <w:szCs w:val="24"/>
        </w:rPr>
        <w:t>и занятий по лыжным гонкам в МБ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 ДОД </w:t>
      </w:r>
      <w:r w:rsidRPr="001D3828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="00B3113D">
        <w:rPr>
          <w:rFonts w:ascii="Times New Roman" w:eastAsia="TimesNewRomanPSMT" w:hAnsi="Times New Roman" w:cs="Times New Roman"/>
          <w:color w:val="000000"/>
          <w:sz w:val="24"/>
          <w:szCs w:val="24"/>
        </w:rPr>
        <w:t>Вымпел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(далее </w:t>
      </w:r>
      <w:proofErr w:type="gramStart"/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–У</w:t>
      </w:r>
      <w:proofErr w:type="gramEnd"/>
      <w:r w:rsidR="00A67C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чреждение) и содержит следующие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предметные области: теория и методика физической культуры и спорта,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физическая подготовка, избранный вид спорта, другие виды спорта и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подвижные игры. В Программе даны конкретные методические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рекомендации по организации и планированию тренировочной работы на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различных этапах подготовки, отбору и комплектованию учебных групп в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зависимости от возраста, уровня развития физических и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психофизиологических качест</w:t>
      </w:r>
      <w:r w:rsidR="00A67C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и от специальных способностей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занимающихся.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6B2C45" w:rsidRPr="001D3828" w:rsidRDefault="006B2C45" w:rsidP="00491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Содержание Программы учитывает особенности подготовки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 по лыжным гонкам, в том числе: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большой объем разносторонней физической подготовки в общем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объеме тренировочного процесса;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постепенное увеличение интенсивности тренировочного процесса и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постепенное достижение высоких общих объемов тренировочных нагрузок;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повышение специальной скоростно-силовой подготовленности за счет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широкого использования различных тренировочных средств.</w:t>
      </w:r>
    </w:p>
    <w:p w:rsidR="00E83576" w:rsidRDefault="00E83576" w:rsidP="006B2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B2C45" w:rsidRPr="00E83576" w:rsidRDefault="006B2C45" w:rsidP="00E83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E83576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1.1 </w:t>
      </w:r>
      <w:r w:rsidR="00E83576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Характеристика лыжных гонок</w:t>
      </w:r>
      <w:r w:rsidRPr="00E83576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, </w:t>
      </w:r>
      <w:r w:rsidR="00E83576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отличительные особенности</w:t>
      </w:r>
    </w:p>
    <w:p w:rsidR="00491D0D" w:rsidRDefault="006B2C45" w:rsidP="00491D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Лыжные гонки –это циклический вид спорта, который входит в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программу олимпийских игр с 1924 года.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491D0D" w:rsidRDefault="006B2C45" w:rsidP="00491D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 большинстве районов нашей страны, где зима продолжительная и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снежная, занятия лыжными гонками –один из самых доступных и массовых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видов физической культуры и спорта.</w:t>
      </w:r>
    </w:p>
    <w:p w:rsidR="005077DC" w:rsidRDefault="006B2C45" w:rsidP="005077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Передвижение на лыжах в условиях равнинной и пересеченной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местности с преодолением подъемов и спусков различной крутизны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вовлекает в работу большие группы мышц и оказывает положительное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воздействие на развитие и укрепление функциональных систем организма и в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первую очередь на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сердечно-сосудистую, дыхательную и нервную.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132A00" w:rsidRDefault="006B2C45" w:rsidP="005077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Физическая нагрузка при занятиях на лыжах очень легко дозируется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как по объему, так и по интенсивности. Это позволяет рекомендовать лыжи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как средство физического воспитания для людей любого возраста, пола,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состояния здоровья и уровня физической подготовленности.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132A00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Лыжные гонки представляют собой передвижение на скорость по</w:t>
      </w:r>
      <w:r w:rsidR="00132A0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местности на определенные дистанции различными способами. Все способы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передвижения на лыжах в зависимости от целей, условий их применения и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способов выполнения разделяются на следующие группы: строевые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упражнения с лыжами и на лыжах, лыжные ходы, переходы с хода на ход,</w:t>
      </w:r>
      <w:r w:rsidR="00132A0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подъемы, спуски со склона, торможения, повороты на месте и в движении.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132A00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 классификации техники передвиже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ния лыжника насчитывается более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50 способов, среди которых доминирующ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ее положение как по количеству,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так и по значимости занимают лыжные ходы, которые подразделяются на две</w:t>
      </w:r>
      <w:r w:rsidR="00132A0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подгр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уппы: классические и коньковые. 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Как классические, так и коньковы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 способы передвижения на лыжах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технически сложны. Чтобы достич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ь высоких результатов в гонках,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спортсмены должны овладеть всеми способами передвижен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ия на лыжах 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умет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ь рационально чередовать их при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изменении рельефа трассы.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виды лыжных гонок: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1. Соревнования с раздельным стартом.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раздельном старте спо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ртсмены стартуют с определённым интервалом в определённой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последовательности. Как правило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интервал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составляет 3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0 сек (реже —15 сек или 1 мин). Последовательность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определяется жеребьёвкой или текущим положением спортсменом в</w:t>
      </w:r>
    </w:p>
    <w:p w:rsidR="006B2C45" w:rsidRPr="001D3828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рейтинге (сильнейшие стартуют последни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ми). Возможен парный раздельный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старт. Итоговый результат спортсмена вычисляется по формуле </w:t>
      </w:r>
      <w:r w:rsidRPr="001D3828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финишное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время</w:t>
      </w:r>
      <w:r w:rsidRPr="001D3828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минус </w:t>
      </w:r>
      <w:r w:rsidRPr="001D3828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стартовое время</w:t>
      </w:r>
      <w:r w:rsidRPr="001D3828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2. Соревнования с масс-стартом.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 масс-старте все спортсмены 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стартуют одновременно. При этом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спортсмены с наилучшим рейтингом зани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мают наиболее выгодные места на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старте.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Итоговый результат совпадает с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финишным временем спортсмена.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3. Гонки преследования.</w:t>
      </w:r>
    </w:p>
    <w:p w:rsidR="00132A00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Гонки преследования (</w:t>
      </w:r>
      <w:proofErr w:type="spellStart"/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персьют</w:t>
      </w:r>
      <w:proofErr w:type="spellEnd"/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9B4E74">
        <w:rPr>
          <w:rFonts w:ascii="Times New Roman" w:eastAsia="TimesNewRomanPSMT" w:hAnsi="Times New Roman" w:cs="Times New Roman"/>
          <w:sz w:val="24"/>
          <w:szCs w:val="24"/>
        </w:rPr>
        <w:t xml:space="preserve">англ. </w:t>
      </w:r>
      <w:proofErr w:type="spellStart"/>
      <w:r w:rsidRPr="001D382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pursuit</w:t>
      </w:r>
      <w:proofErr w:type="spellEnd"/>
      <w:r w:rsidRPr="001D3828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—преследование)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представляют собой совмещённые соревн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ования, состоящие из нескольких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этапов. При этом стартовое положение сп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ортсменов на всех этапах (кроме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первого) определяется по результатам п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редыдущих этапов. Как правило в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лыжных гонках </w:t>
      </w:r>
      <w:proofErr w:type="spellStart"/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персьют</w:t>
      </w:r>
      <w:proofErr w:type="spellEnd"/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проходит в два эт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апа, один из которых спортсмены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бегут классическим стил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ем, а другой –коньковым стилем. </w:t>
      </w:r>
    </w:p>
    <w:p w:rsidR="00132A00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Гонки преследования с перерывом проводятся в два дня, реже —с</w:t>
      </w:r>
      <w:r w:rsidR="00132A0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интервалом в несколько часов. Первая гон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ка проходит обычно с раздельным стартом. По её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итоговым результатам опреде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ляется отставание от лидера для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каждого из участников. Вторая гонка проходит с </w:t>
      </w:r>
      <w:r w:rsidRPr="00873FDF">
        <w:rPr>
          <w:rFonts w:ascii="Times New Roman" w:eastAsia="TimesNewRomanPSMT" w:hAnsi="Times New Roman" w:cs="Times New Roman"/>
          <w:sz w:val="24"/>
          <w:szCs w:val="24"/>
        </w:rPr>
        <w:t>гандикапом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равным этому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отставанию. Победитель первой гонки стар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тует первым. Итоговый результат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гонки преследования совпадает с 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финишным временем второй гонки. 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Гонка преследования без пе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>рерыва (</w:t>
      </w:r>
      <w:proofErr w:type="spellStart"/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>дуатлон</w:t>
      </w:r>
      <w:proofErr w:type="spellEnd"/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в июне 2011 г.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Комитет ФИС официально переименовал </w:t>
      </w:r>
      <w:r w:rsidRPr="001D3828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proofErr w:type="spellStart"/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дуатлон</w:t>
      </w:r>
      <w:proofErr w:type="spellEnd"/>
      <w:r w:rsidRPr="001D3828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r w:rsidRPr="001D3828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proofErr w:type="spellStart"/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скиатлон</w:t>
      </w:r>
      <w:proofErr w:type="spellEnd"/>
      <w:r w:rsidRPr="001D3828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) начинается с общего старта. Пос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ле преодоления первой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половины дистанции одним стилем спортс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мены в специально оборудованной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зоне меняют лыжи и сразу преодол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евают вторую половину дистанции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другим стилем. Итоговый результат г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онки преследования без перерыва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совпадает с финишным временем спортсмена.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4. Эстафеты.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</w:t>
      </w:r>
      <w:r w:rsidRPr="00873FDF">
        <w:rPr>
          <w:rFonts w:ascii="Times New Roman" w:eastAsia="TimesNewRomanPSMT" w:hAnsi="Times New Roman" w:cs="Times New Roman"/>
          <w:sz w:val="24"/>
          <w:szCs w:val="24"/>
        </w:rPr>
        <w:t xml:space="preserve">эстафетах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соревнуются команды, с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остоящие из четырёх спортсменов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(реже —трёх). Лыжные эстафеты состоят 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из четырёх этапов (реже —трёх).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Эстафеты могут проходить одним стилем 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(все участники бегут свои этапы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классическим или свободным стилем) или двумя стилями (1 и 2 этапы</w:t>
      </w:r>
    </w:p>
    <w:p w:rsidR="006B2C45" w:rsidRPr="001D3828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участники бегут классическим стилем, а 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 и 4 этапы —свободным стилем).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Эстафета начинается с масс-старта, при 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этом наиболее выгодные места на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старте определяются </w:t>
      </w:r>
      <w:r w:rsidRPr="00873FDF">
        <w:rPr>
          <w:rFonts w:ascii="Times New Roman" w:eastAsia="TimesNewRomanPSMT" w:hAnsi="Times New Roman" w:cs="Times New Roman"/>
          <w:sz w:val="24"/>
          <w:szCs w:val="24"/>
        </w:rPr>
        <w:t xml:space="preserve">жеребьёвкой,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или ж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 их получают команды, занявшие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наиболее высокие места на предыдущих аналогичных соревнованиях.</w:t>
      </w:r>
    </w:p>
    <w:p w:rsidR="006B2C45" w:rsidRPr="001D3828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Передача эстафеты осуществляется к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асанием ладони любой части тела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стартующего спортсмена своей команды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в то время как оба спортсмена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находятся в зоне передачи эстафеты. Итоговый результат эстафетной</w:t>
      </w:r>
      <w:r w:rsidR="00E8357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команды вычисляется по формуле </w:t>
      </w:r>
      <w:r w:rsidRPr="001D3828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финишное время последнего члена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команды</w:t>
      </w:r>
      <w:r w:rsidRPr="001D3828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минус </w:t>
      </w:r>
      <w:r w:rsidRPr="001D3828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стартовое время первого члена команды</w:t>
      </w:r>
      <w:r w:rsidRPr="001D3828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(обычно равное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нулю).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5. Индивидуальный спринт.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Соревнования по индив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идуальному спринту начинаются с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квалификации (пролог), которая организуетс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 в формате раздельного старта.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После квалификации отобранные с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портсмены соревнуются в финалах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спринта, которые проходят в виде забегов разного формата с масс-стартом из</w:t>
      </w:r>
    </w:p>
    <w:p w:rsidR="006B2C45" w:rsidRPr="001D3828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четырёх человек (изменяется). Колич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ество спортсменов, отбираемых в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финальные забеги, не превышает 30. Сна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чала проводятся четвертьфиналы,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затем полуфиналы и, наконец, финал 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А. Таблица итоговых результатов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индивидуального спринта формируется в т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аком порядке: результаты финала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А, участники полуфиналов, участники четвертьфиналов, не про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шедшие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квалификацию участники.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6. Командный спринт.</w:t>
      </w:r>
    </w:p>
    <w:p w:rsidR="00132A00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Командный спринт проводится как э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стафета с командами, состоящими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из двух спортсменов, которые поочередно с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меняют друг друга, пробегая 3-6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кругов трассы каждый. При достаточно большом числе заявленных кома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нд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проводятся два полуфинала, из которых 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равное количество лучших команд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отбирается в финал. Командный спринт нач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инается с масс-старта. Итоговый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результат командного спринта вы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числяется по правилам эстафеты. </w:t>
      </w:r>
    </w:p>
    <w:p w:rsidR="006B2C45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На официальных соревнованиях длина дистанции кол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еблется от 800 м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до 50 км. При этом одна дистанция может состоять из нескольких кругов</w:t>
      </w:r>
      <w:r w:rsidR="00132A0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(для зрелищности).</w:t>
      </w:r>
    </w:p>
    <w:p w:rsidR="001D5139" w:rsidRPr="001D3828" w:rsidRDefault="001D5139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B2C45" w:rsidRPr="001D5139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1D513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1.2. </w:t>
      </w:r>
      <w:r w:rsidR="001D5139" w:rsidRPr="001D513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Структура системы многолетней подготовки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Многолетняя подготовка спортсме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строится на основе следующих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методических положений.</w:t>
      </w:r>
    </w:p>
    <w:p w:rsidR="006B2C45" w:rsidRPr="001D3828" w:rsidRDefault="006B2C45" w:rsidP="00255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1. Единая педагог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ическая система, обеспечивающая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преемственность задач, средств, методов, </w:t>
      </w:r>
      <w:r w:rsidR="00255367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организационных форм подготовки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. О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сновным критерием эффективности многолетней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подготовки является наивысший спор</w:t>
      </w:r>
      <w:r w:rsidR="0025536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тивный результат, достигнутый в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оптимальных возрастных границах.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 Целевая направленность по 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отношению к высшему спортивному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мастерству в процессе подготовк</w:t>
      </w:r>
      <w:r w:rsidR="00255367">
        <w:rPr>
          <w:rFonts w:ascii="Times New Roman" w:eastAsia="TimesNewRomanPSMT" w:hAnsi="Times New Roman" w:cs="Times New Roman"/>
          <w:color w:val="000000"/>
          <w:sz w:val="24"/>
          <w:szCs w:val="24"/>
        </w:rPr>
        <w:t>и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3. Оптимальное соотношение ра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зличных сторон подготовленности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="00255367">
        <w:rPr>
          <w:rFonts w:ascii="Times New Roman" w:eastAsia="TimesNewRomanPSMT" w:hAnsi="Times New Roman" w:cs="Times New Roman"/>
          <w:color w:val="000000"/>
          <w:sz w:val="24"/>
          <w:szCs w:val="24"/>
        </w:rPr>
        <w:t>портсмена в процессе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тренировки.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4. Неуклонный рост объ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ема средств общей и специальной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подготовки, соотношение между которыми п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остепенно изменяется: из года в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год увеличивается удельный вес объема ср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едств специальной подготовки по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отношению к общему объему трениров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очной нагрузки и соответственно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уменьшается удельный вес средств общей подготовки.</w:t>
      </w:r>
    </w:p>
    <w:p w:rsidR="00255367" w:rsidRDefault="006B2C45" w:rsidP="00255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5. Поступательное ув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еличение объема и интенсивности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тренировочных и соревновательных 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нагрузок, их неуклонный рост на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протяжении многолетней подготовки.</w:t>
      </w:r>
    </w:p>
    <w:p w:rsidR="006B2C45" w:rsidRPr="001D3828" w:rsidRDefault="006B2C45" w:rsidP="00255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Каж</w:t>
      </w:r>
      <w:r w:rsidR="0025536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дый период очередного годичного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цикла должен начинаться и заве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ршаться на более высоком уровне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тренировочных нагрузок по сравн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ению с соответствующим периодом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предыдущего годичного цикла.</w:t>
      </w:r>
    </w:p>
    <w:p w:rsidR="00132A00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6. Строгое соблюдение постепе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нности в процессе использования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тренировочных и соревновательных нагрузок, особенно в занятиях с де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тьми,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подростками, юношами и девушками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Всесторонняя подготовленность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неуклонно повышается лишь в т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ом случае, если тренировочные 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соревновательные нагрузки н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 этапах многолетней тренировки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соответствуют возрастным и индивидуальным особенностям спортсмена.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132A00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Достижение высоких результатов в лыжных гонках возможно только</w:t>
      </w:r>
      <w:r w:rsidR="00132A0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многолетней и круглогодичной подготовк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 в течение ряда лет, начиная с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юношеского возраста. Возраст, 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когда лыжники-гонщики достигают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наивысших спортивных результатов, находится в пределах 2</w:t>
      </w:r>
      <w:r w:rsidR="00132A0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2-32 года.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Данный возрастной период следует считать зоной высоких результатов.</w:t>
      </w:r>
      <w:r w:rsidR="00132A0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Особенности лыжных гонок, биологич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еские законы развития отдельных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органов и систем организма в целом тр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ебуют от лыжников определенного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числа лет систематических занятий физическ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ой культурой и спортом, чтобы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пройти путь от новичка до мастера спорта, а затем до сильнейшего</w:t>
      </w:r>
      <w:r w:rsidR="00132A0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спортсмена. В лыжных гонках такой пер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иод занимает в среднем около 10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лет. Учитывая эти данные (стаж занятий и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возраст наивысших достижений),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можно с достаточной вероятностью опр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еделить время начала регулярных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тренировок. Однако это не означает, что вся подготовка должна начинаться</w:t>
      </w:r>
      <w:r w:rsidR="00132A0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именно в этом возрасте –систематическ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ие занятия физической культурой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следует начинать значительно раньше. Вполне естественно, что и на 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этом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временном отрезке могут быть индиви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дуальные различия. Вместе с тем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практика работы по лыжному спорту пока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зывает порой, что юные лыжники,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слишком рано приступившие к систематич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еским тренировкам, достигают (и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относительно рано) высоких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результатов. Одна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ко, как правило, раннее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достижение успехов в лыжных гонках о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чень часто приводит к тому, что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лыжники останавливаются в спортивном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росте, полностью не раскрывают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свои возможности или рано заканчивают в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ыступления. Не следует считать,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что это связано с длительным (с ра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ннего возраста) занятием лыжным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спортом. Причины следует искать в н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еверном построении многолетнего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процесса подготовки, чаще всего в чрезме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рном завышении объема нагрузки,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односторонней подготовке, слишком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ранней специализации по лыжным гонкам. </w:t>
      </w:r>
    </w:p>
    <w:p w:rsidR="00440BC0" w:rsidRDefault="006B2C45" w:rsidP="0044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Преимущественная направленность тр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енировочного процесса на этапах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многолетней подготовки оп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ределяется с учетом сенситивных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(чувствительных) периодов развития ф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изических качеств. Вместе с тем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необходимо уделять внимание воспитанию тех физических качеств, котор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ые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 данном возрасте активно не развив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аются. Особенно важно соблюдать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соразмерность в развитии</w:t>
      </w:r>
      <w:r w:rsidR="00171A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общей выносливости, скоростных способностей и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силы, т. е. тех качеств, в основе котор</w:t>
      </w:r>
      <w:r w:rsidR="00440BC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ых лежат разные физиологические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механизмы. Оптимальными периодами для развити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 физических качеств у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мальчиков являются: аэробные возможност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организма </w:t>
      </w:r>
      <w:proofErr w:type="gramStart"/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>–в</w:t>
      </w:r>
      <w:proofErr w:type="gramEnd"/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озраст от 8 до 10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лет и после 14 лет; анаэробно-гликолитиче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ские возможности –возраст 15-17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лет, анаэробно-</w:t>
      </w:r>
      <w:proofErr w:type="spellStart"/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алактатный</w:t>
      </w:r>
      <w:proofErr w:type="spellEnd"/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механизм энергообеспечения –16-18 лет. </w:t>
      </w:r>
    </w:p>
    <w:p w:rsidR="006B2C45" w:rsidRPr="001D3828" w:rsidRDefault="00440BC0" w:rsidP="0044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 </w:t>
      </w:r>
      <w:r w:rsidR="006B2C45"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девочек сенситивные периоды формирован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ия физических качеств наступают </w:t>
      </w:r>
      <w:r w:rsidR="006B2C45"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приблизительно на один год раньше.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Организация занятий 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осуществляется по следующим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этапам и периодам подготовки: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873FD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этап начальной подготовки –до 3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лет;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тренировочный этап (период начальной специализации) –до 2 лет;</w:t>
      </w:r>
    </w:p>
    <w:p w:rsidR="006B2C45" w:rsidRPr="001D3828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тренировочный этап (период углубленной специализации) –до 3 лет.</w:t>
      </w:r>
    </w:p>
    <w:p w:rsidR="00132A00" w:rsidRDefault="00873FDF" w:rsidP="0008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Срок обучения по данной Программе на тренировочном эт</w:t>
      </w:r>
      <w:r w:rsidR="00082564">
        <w:rPr>
          <w:rFonts w:ascii="Times New Roman" w:eastAsia="TimesNewRomanPSMT" w:hAnsi="Times New Roman" w:cs="Times New Roman"/>
          <w:color w:val="000000"/>
          <w:sz w:val="24"/>
          <w:szCs w:val="24"/>
        </w:rPr>
        <w:t>апе первого года обучения (ТГ-1) -1год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</w:p>
    <w:p w:rsidR="005077DC" w:rsidRDefault="006B2C45" w:rsidP="0013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Минимальный возраст детей, допу</w:t>
      </w:r>
      <w:r w:rsidR="00163F96">
        <w:rPr>
          <w:rFonts w:ascii="Times New Roman" w:eastAsia="TimesNewRomanPSMT" w:hAnsi="Times New Roman" w:cs="Times New Roman"/>
          <w:color w:val="000000"/>
          <w:sz w:val="24"/>
          <w:szCs w:val="24"/>
        </w:rPr>
        <w:t>скаемых к освоению Программы –12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лет. </w:t>
      </w:r>
      <w:r w:rsidR="0008256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Максимальный возраст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не огр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аничен, если обучающийся удачно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справляется с миним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альными требованиями Программы. </w:t>
      </w:r>
    </w:p>
    <w:p w:rsidR="005E377B" w:rsidRDefault="006B2C45" w:rsidP="00282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Основное содержание этапов с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портивной подготовки утверждено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федеральным стандартом спортивной подготовки и раскрывается в</w:t>
      </w:r>
      <w:r w:rsidR="009B4E7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последу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ющих разделах данной Программы.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Соответственно, утвер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ждены наименования групп юных 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квалифицированных спортсменов, занима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ющихся спортивной подготовкой в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физкультурно-спортивных организациях на всей т</w:t>
      </w:r>
      <w:r w:rsidR="001D51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ерритории Российской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Федерации –группы начальной подготовки (НП), тренировочные группы (Т</w:t>
      </w:r>
      <w:r w:rsidR="00082564">
        <w:rPr>
          <w:rFonts w:ascii="Times New Roman" w:eastAsia="TimesNewRomanPSMT" w:hAnsi="Times New Roman" w:cs="Times New Roman"/>
          <w:color w:val="000000"/>
          <w:sz w:val="24"/>
          <w:szCs w:val="24"/>
        </w:rPr>
        <w:t>Г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</w:p>
    <w:p w:rsidR="009B4E74" w:rsidRPr="009B4E74" w:rsidRDefault="009B4E74" w:rsidP="009B4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077DC" w:rsidRDefault="00440BC0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Тренировочный этап </w:t>
      </w:r>
    </w:p>
    <w:p w:rsidR="006B2C45" w:rsidRPr="005077DC" w:rsidRDefault="006B2C45" w:rsidP="00507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Тренировочные группы формируют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ся на конкурсной основе лицами,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прошедшими начальную подготовку не 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менее одного года, выполнившими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переводные нормативы по общефизической и специальной подготовке.</w:t>
      </w:r>
    </w:p>
    <w:p w:rsidR="006B2C45" w:rsidRPr="001D3828" w:rsidRDefault="006B2C45" w:rsidP="00507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Этот этап состоит из двух периодов:</w:t>
      </w:r>
    </w:p>
    <w:p w:rsidR="006B2C45" w:rsidRPr="001D3828" w:rsidRDefault="006B2C45" w:rsidP="00507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начальной специализации (2 года обучения);</w:t>
      </w:r>
    </w:p>
    <w:p w:rsidR="006B2C45" w:rsidRPr="001D3828" w:rsidRDefault="006B2C45" w:rsidP="00507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углубленной специализации (3 года обучения).</w:t>
      </w:r>
    </w:p>
    <w:p w:rsidR="006B2C45" w:rsidRPr="001D3828" w:rsidRDefault="006B2C45" w:rsidP="00507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 тренировочные группы зачисляю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тся на конкурсной основе только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здоровые и практически здоровые 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обучающиеся, прошедшие не менее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одного года необходимую подготовку, п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ри выполнении ими требований по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общей и специальной физической подготовке.</w:t>
      </w:r>
    </w:p>
    <w:p w:rsidR="006B2C45" w:rsidRPr="001D3828" w:rsidRDefault="006B2C45" w:rsidP="00507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задачи этапа:</w:t>
      </w:r>
    </w:p>
    <w:p w:rsidR="006B2C45" w:rsidRPr="001D3828" w:rsidRDefault="006B2C45" w:rsidP="001E64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укрепление здоровья, закаливание;</w:t>
      </w:r>
    </w:p>
    <w:p w:rsidR="006B2C45" w:rsidRPr="001D3828" w:rsidRDefault="006B2C45" w:rsidP="001E64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устранение недостатков в уровне физической подготовленности;</w:t>
      </w:r>
    </w:p>
    <w:p w:rsidR="006B2C45" w:rsidRPr="001D3828" w:rsidRDefault="006B2C45" w:rsidP="001E64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повышение разносторонней физической и функц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иональной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подготовленности;</w:t>
      </w:r>
    </w:p>
    <w:p w:rsidR="006B2C45" w:rsidRPr="001D3828" w:rsidRDefault="006B2C45" w:rsidP="001E64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углубленное изучение и совер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шенствование основных элементов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техники лыжных ходов;</w:t>
      </w:r>
    </w:p>
    <w:p w:rsidR="006B2C45" w:rsidRPr="001D3828" w:rsidRDefault="006B2C45" w:rsidP="001E64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приобретение и накопление соревновательного опыта;</w:t>
      </w:r>
    </w:p>
    <w:p w:rsidR="006B2C45" w:rsidRPr="001D3828" w:rsidRDefault="006B2C45" w:rsidP="001E64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планомерное повышение уровн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 общей, специальной физической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подготовленности, гармоничное соверш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енствование основных физических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качеств с акцентом на развитие анаэробной выносливости;</w:t>
      </w:r>
    </w:p>
    <w:p w:rsidR="0037517D" w:rsidRDefault="006B2C45" w:rsidP="001E64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формирование интереса к целенапр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авленной многолетней спортивной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подготовке, начало интеллектуальной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психологической и тактической подготовки; </w:t>
      </w:r>
    </w:p>
    <w:p w:rsidR="006B2C45" w:rsidRPr="001D3828" w:rsidRDefault="006B2C45" w:rsidP="001E64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воспитание физических, морально-этических и волевых качеств;</w:t>
      </w:r>
    </w:p>
    <w:p w:rsidR="006B2C45" w:rsidRDefault="006B2C45" w:rsidP="001E64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профилактика вредных привычек.</w:t>
      </w:r>
    </w:p>
    <w:p w:rsidR="009B4E74" w:rsidRPr="001D3828" w:rsidRDefault="009B4E74" w:rsidP="00507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077DC" w:rsidRDefault="005077DC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Наполняемость групп</w:t>
      </w:r>
    </w:p>
    <w:p w:rsidR="006B2C45" w:rsidRPr="001D3828" w:rsidRDefault="006B2C45" w:rsidP="005077DC">
      <w:pPr>
        <w:autoSpaceDE w:val="0"/>
        <w:autoSpaceDN w:val="0"/>
        <w:adjustRightInd w:val="0"/>
        <w:spacing w:after="0" w:line="240" w:lineRule="auto"/>
        <w:ind w:left="708" w:firstLine="6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 основу комплектовани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 учебных групп положена научно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обоснованная система многолетней п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одготовки с учетом особенностей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развития и возрастных закономе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рностей становления спортивного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мастерства. Перевод занимающихс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 в следующие группы обучения 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увеличение тренировочных и соревноват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ельных нагрузок обуславливаются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стажем занятий, уровнем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общей и специальной физической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подготовленности, состоянием здоровья, 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уровнем спортивных результатов.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Наполняемость тренировочных групп и объем тренировочной нагрузки</w:t>
      </w:r>
    </w:p>
    <w:p w:rsidR="005077DC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определяется с учетом те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хники безопасности (таблица 1). </w:t>
      </w:r>
    </w:p>
    <w:p w:rsidR="006B2C45" w:rsidRPr="001D3828" w:rsidRDefault="006B2C45" w:rsidP="00507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 необходимости объединения в 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одну группу обучающихся, разных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 возрасту, уровню спортивной подготовленности, разница в уровне</w:t>
      </w:r>
      <w:r w:rsidR="005077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спортивной подготовленности не д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олжна превышать двух спортивных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разрядов.</w:t>
      </w:r>
    </w:p>
    <w:p w:rsidR="006B2C45" w:rsidRDefault="001E641D" w:rsidP="00082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r w:rsidR="006B2C45"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тренировочных группах </w:t>
      </w:r>
      <w:r w:rsidR="00082564">
        <w:rPr>
          <w:rFonts w:ascii="Times New Roman" w:eastAsia="TimesNewRomanPSMT" w:hAnsi="Times New Roman" w:cs="Times New Roman"/>
          <w:color w:val="000000"/>
          <w:sz w:val="24"/>
          <w:szCs w:val="24"/>
        </w:rPr>
        <w:t>(ТГ-1)</w:t>
      </w:r>
      <w:r w:rsidR="00171A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</w:t>
      </w:r>
      <w:r w:rsidRPr="001E64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оличество занятий не должно превышать </w:t>
      </w:r>
      <w:r w:rsidR="00082564">
        <w:rPr>
          <w:rFonts w:ascii="Times New Roman" w:eastAsia="TimesNewRomanPSMT" w:hAnsi="Times New Roman" w:cs="Times New Roman"/>
          <w:color w:val="000000"/>
          <w:sz w:val="24"/>
          <w:szCs w:val="24"/>
        </w:rPr>
        <w:t>9-12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тренировок в неделю.</w:t>
      </w:r>
    </w:p>
    <w:p w:rsidR="009B4E74" w:rsidRPr="001D3828" w:rsidRDefault="009B4E74" w:rsidP="00507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B2C45" w:rsidRPr="001D3828" w:rsidRDefault="0037517D" w:rsidP="003751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Таблица 1</w:t>
      </w:r>
    </w:p>
    <w:p w:rsidR="005077DC" w:rsidRDefault="006B2C45" w:rsidP="00E51A0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Рекомендуемая наполн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яемость групп по годам обучения </w:t>
      </w:r>
    </w:p>
    <w:p w:rsidR="009B4E74" w:rsidRDefault="009B4E74" w:rsidP="00E51A0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126"/>
        <w:gridCol w:w="1560"/>
        <w:gridCol w:w="1701"/>
        <w:gridCol w:w="1589"/>
        <w:gridCol w:w="1664"/>
      </w:tblGrid>
      <w:tr w:rsidR="00E51A0D" w:rsidRPr="0017588D" w:rsidTr="00514023">
        <w:trPr>
          <w:cantSplit/>
          <w:trHeight w:val="1196"/>
          <w:jc w:val="center"/>
        </w:trPr>
        <w:tc>
          <w:tcPr>
            <w:tcW w:w="1838" w:type="dxa"/>
          </w:tcPr>
          <w:p w:rsidR="00E51A0D" w:rsidRPr="00E51A0D" w:rsidRDefault="0017588D" w:rsidP="00E5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 w:rsidRPr="00E51A0D">
              <w:rPr>
                <w:rFonts w:ascii="Times New Roman" w:eastAsia="TimesNewRomanPSMT" w:hAnsi="Times New Roman" w:cs="Times New Roman"/>
                <w:color w:val="000000"/>
              </w:rPr>
              <w:t>Этап</w:t>
            </w:r>
          </w:p>
          <w:p w:rsidR="0017588D" w:rsidRPr="00E51A0D" w:rsidRDefault="0017588D" w:rsidP="00E5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 w:rsidRPr="00E51A0D">
              <w:rPr>
                <w:rFonts w:ascii="Times New Roman" w:eastAsia="TimesNewRomanPSMT" w:hAnsi="Times New Roman" w:cs="Times New Roman"/>
                <w:color w:val="000000"/>
              </w:rPr>
              <w:t>спортивной подготовки</w:t>
            </w:r>
          </w:p>
          <w:p w:rsidR="0017588D" w:rsidRPr="00E51A0D" w:rsidRDefault="0017588D" w:rsidP="00E5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17588D" w:rsidRPr="00E51A0D" w:rsidRDefault="0017588D" w:rsidP="00E5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 w:rsidRPr="00E51A0D">
              <w:rPr>
                <w:rFonts w:ascii="Times New Roman" w:eastAsia="TimesNewRomanPSMT" w:hAnsi="Times New Roman" w:cs="Times New Roman"/>
                <w:color w:val="000000"/>
              </w:rPr>
              <w:t>Период</w:t>
            </w:r>
          </w:p>
        </w:tc>
        <w:tc>
          <w:tcPr>
            <w:tcW w:w="1560" w:type="dxa"/>
          </w:tcPr>
          <w:p w:rsidR="0017588D" w:rsidRPr="00E51A0D" w:rsidRDefault="0017588D" w:rsidP="00E5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 w:rsidRPr="00E51A0D">
              <w:rPr>
                <w:rFonts w:ascii="Times New Roman" w:eastAsia="TimesNewRomanPSMT" w:hAnsi="Times New Roman" w:cs="Times New Roman"/>
                <w:color w:val="000000"/>
              </w:rPr>
              <w:t>Минимальная наполняемость группы (человек)</w:t>
            </w:r>
          </w:p>
        </w:tc>
        <w:tc>
          <w:tcPr>
            <w:tcW w:w="1701" w:type="dxa"/>
          </w:tcPr>
          <w:p w:rsidR="0017588D" w:rsidRPr="00E51A0D" w:rsidRDefault="0017588D" w:rsidP="00E5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 w:rsidRPr="00E51A0D">
              <w:rPr>
                <w:rFonts w:ascii="Times New Roman" w:eastAsia="TimesNewRomanPSMT" w:hAnsi="Times New Roman" w:cs="Times New Roman"/>
                <w:color w:val="000000"/>
              </w:rPr>
              <w:t>Оптимальный (рекомендуемый) количественный состав группы (человек)</w:t>
            </w:r>
          </w:p>
        </w:tc>
        <w:tc>
          <w:tcPr>
            <w:tcW w:w="1589" w:type="dxa"/>
          </w:tcPr>
          <w:p w:rsidR="0017588D" w:rsidRPr="00E51A0D" w:rsidRDefault="0017588D" w:rsidP="00E5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 w:rsidRPr="00E51A0D">
              <w:rPr>
                <w:rFonts w:ascii="Times New Roman" w:eastAsia="TimesNewRomanPSMT" w:hAnsi="Times New Roman" w:cs="Times New Roman"/>
                <w:color w:val="000000"/>
              </w:rPr>
              <w:t>Максимальный количественный состав группы (человек)</w:t>
            </w:r>
          </w:p>
        </w:tc>
        <w:tc>
          <w:tcPr>
            <w:tcW w:w="1664" w:type="dxa"/>
          </w:tcPr>
          <w:p w:rsidR="0017588D" w:rsidRPr="00E51A0D" w:rsidRDefault="009B4E74" w:rsidP="00E5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Максимальный</w:t>
            </w:r>
            <w:r w:rsidRPr="00E51A0D">
              <w:rPr>
                <w:rFonts w:ascii="Times New Roman" w:eastAsia="TimesNewRomanPSMT" w:hAnsi="Times New Roman" w:cs="Times New Roman"/>
                <w:color w:val="000000"/>
              </w:rPr>
              <w:t xml:space="preserve"> объём</w:t>
            </w:r>
            <w:r w:rsidR="0017588D" w:rsidRPr="00E51A0D">
              <w:rPr>
                <w:rFonts w:ascii="Times New Roman" w:eastAsia="TimesNewRomanPSMT" w:hAnsi="Times New Roman" w:cs="Times New Roman"/>
                <w:color w:val="000000"/>
              </w:rPr>
              <w:t xml:space="preserve"> недельной нагрузки в академических часах</w:t>
            </w:r>
          </w:p>
        </w:tc>
      </w:tr>
      <w:tr w:rsidR="00E51A0D" w:rsidRPr="0017588D" w:rsidTr="00514023">
        <w:trPr>
          <w:cantSplit/>
          <w:jc w:val="center"/>
        </w:trPr>
        <w:tc>
          <w:tcPr>
            <w:tcW w:w="1838" w:type="dxa"/>
            <w:vMerge w:val="restart"/>
          </w:tcPr>
          <w:p w:rsidR="00E51A0D" w:rsidRPr="00E51A0D" w:rsidRDefault="00E51A0D" w:rsidP="0021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 w:rsidRPr="00E51A0D">
              <w:rPr>
                <w:rFonts w:ascii="Times New Roman" w:eastAsia="TimesNewRomanPSMT" w:hAnsi="Times New Roman" w:cs="Times New Roman"/>
                <w:color w:val="000000"/>
              </w:rPr>
              <w:t>Тренировочный этап (этап спортивной специализации)</w:t>
            </w:r>
          </w:p>
        </w:tc>
        <w:tc>
          <w:tcPr>
            <w:tcW w:w="2126" w:type="dxa"/>
          </w:tcPr>
          <w:p w:rsidR="00E51A0D" w:rsidRPr="00E51A0D" w:rsidRDefault="00E51A0D" w:rsidP="0021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 w:rsidRPr="00E51A0D">
              <w:rPr>
                <w:rFonts w:ascii="Times New Roman" w:eastAsia="TimesNewRomanPSMT" w:hAnsi="Times New Roman" w:cs="Times New Roman"/>
                <w:color w:val="000000"/>
              </w:rPr>
              <w:t>Начальной специализации</w:t>
            </w:r>
          </w:p>
        </w:tc>
        <w:tc>
          <w:tcPr>
            <w:tcW w:w="1560" w:type="dxa"/>
          </w:tcPr>
          <w:p w:rsidR="00E51A0D" w:rsidRPr="00E51A0D" w:rsidRDefault="00E51A0D" w:rsidP="00E5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E51A0D" w:rsidRPr="00E51A0D" w:rsidRDefault="00E51A0D" w:rsidP="00E5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10-12</w:t>
            </w:r>
          </w:p>
        </w:tc>
        <w:tc>
          <w:tcPr>
            <w:tcW w:w="1589" w:type="dxa"/>
          </w:tcPr>
          <w:p w:rsidR="00E51A0D" w:rsidRPr="00E51A0D" w:rsidRDefault="008D6F78" w:rsidP="00E5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15</w:t>
            </w:r>
          </w:p>
        </w:tc>
        <w:tc>
          <w:tcPr>
            <w:tcW w:w="1664" w:type="dxa"/>
          </w:tcPr>
          <w:p w:rsidR="00E51A0D" w:rsidRPr="00E51A0D" w:rsidRDefault="009B4E74" w:rsidP="00E5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14</w:t>
            </w:r>
          </w:p>
        </w:tc>
      </w:tr>
      <w:tr w:rsidR="00E51A0D" w:rsidRPr="0017588D" w:rsidTr="00514023">
        <w:trPr>
          <w:cantSplit/>
          <w:jc w:val="center"/>
        </w:trPr>
        <w:tc>
          <w:tcPr>
            <w:tcW w:w="1838" w:type="dxa"/>
            <w:vMerge/>
          </w:tcPr>
          <w:p w:rsidR="00E51A0D" w:rsidRPr="00E51A0D" w:rsidRDefault="00E51A0D" w:rsidP="0017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51A0D" w:rsidRPr="00E51A0D" w:rsidRDefault="00E51A0D" w:rsidP="00E5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 w:rsidRPr="00E51A0D">
              <w:rPr>
                <w:rFonts w:ascii="Times New Roman" w:eastAsia="TimesNewRomanPSMT" w:hAnsi="Times New Roman" w:cs="Times New Roman"/>
                <w:color w:val="000000"/>
              </w:rPr>
              <w:t>Углубленной специализации</w:t>
            </w:r>
          </w:p>
        </w:tc>
        <w:tc>
          <w:tcPr>
            <w:tcW w:w="1560" w:type="dxa"/>
          </w:tcPr>
          <w:p w:rsidR="00E51A0D" w:rsidRPr="00E51A0D" w:rsidRDefault="00E51A0D" w:rsidP="00E5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E51A0D" w:rsidRPr="00E51A0D" w:rsidRDefault="00E51A0D" w:rsidP="00E5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8-10</w:t>
            </w:r>
          </w:p>
        </w:tc>
        <w:tc>
          <w:tcPr>
            <w:tcW w:w="1589" w:type="dxa"/>
          </w:tcPr>
          <w:p w:rsidR="00E51A0D" w:rsidRPr="00E51A0D" w:rsidRDefault="00E51A0D" w:rsidP="00E5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12</w:t>
            </w:r>
          </w:p>
        </w:tc>
        <w:tc>
          <w:tcPr>
            <w:tcW w:w="1664" w:type="dxa"/>
          </w:tcPr>
          <w:p w:rsidR="00E51A0D" w:rsidRPr="00E51A0D" w:rsidRDefault="009B4E74" w:rsidP="00E5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20</w:t>
            </w:r>
          </w:p>
        </w:tc>
      </w:tr>
    </w:tbl>
    <w:p w:rsidR="005077DC" w:rsidRDefault="005077DC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077DC" w:rsidRDefault="005077DC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7517D" w:rsidRDefault="0037517D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6B2C45" w:rsidRDefault="006B2C45" w:rsidP="00E5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  <w:r w:rsidRPr="00E51A0D"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  <w:t>2</w:t>
      </w:r>
      <w:r w:rsidR="004D68D8"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  <w:t>.</w:t>
      </w:r>
      <w:r w:rsidRPr="00E51A0D"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51A0D" w:rsidRPr="00E51A0D"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  <w:t>Учебный план</w:t>
      </w:r>
    </w:p>
    <w:p w:rsidR="00A92E0D" w:rsidRPr="00E51A0D" w:rsidRDefault="00A92E0D" w:rsidP="00E5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6B2C45" w:rsidRPr="001D3828" w:rsidRDefault="006B2C45" w:rsidP="00E5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 процессе многолетней тренировки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чрезвычайно важна рациональная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система применения тренировочных и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соревновательных нагрузок. Она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строится на основе следующих методических положений:</w:t>
      </w:r>
    </w:p>
    <w:p w:rsidR="006B2C45" w:rsidRPr="001D3828" w:rsidRDefault="006B2C45" w:rsidP="00E5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ориентация уровней нагрузок юных спортсменов н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 соответствующие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показатели, достигнутые сильнейшими спортсменами;</w:t>
      </w:r>
    </w:p>
    <w:p w:rsidR="006B2C45" w:rsidRPr="001D3828" w:rsidRDefault="006B2C45" w:rsidP="00E5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увеличение темпов роста нагрузо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 от этапа начальной спортивной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специализации на последующих этапах;</w:t>
      </w:r>
    </w:p>
    <w:p w:rsidR="006B2C45" w:rsidRPr="001D3828" w:rsidRDefault="006B2C45" w:rsidP="00E5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соответствие уровня тренировоч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ных и соревновательных нагрузок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возрастным особенностям и уровню подготовленности юных спортсменов;</w:t>
      </w:r>
    </w:p>
    <w:p w:rsidR="006B2C45" w:rsidRPr="001D3828" w:rsidRDefault="006B2C45" w:rsidP="00E5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учет закономерностей развития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взаимосвязи различных систем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растущего организма спортсмена.</w:t>
      </w:r>
    </w:p>
    <w:p w:rsidR="0037517D" w:rsidRDefault="0037517D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B2C45" w:rsidRPr="0037517D" w:rsidRDefault="0037517D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37517D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2.1.</w:t>
      </w:r>
      <w:r w:rsidR="00E51A0D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Pr="0037517D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Продолжительность и объемы реализации программы</w:t>
      </w:r>
    </w:p>
    <w:p w:rsidR="00E51A0D" w:rsidRDefault="006B2C45" w:rsidP="00E5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 учетом изложенных выше зад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ач в таблице 2 ниже представлен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учебный план с расчетом </w:t>
      </w:r>
      <w:r w:rsidR="00134D49">
        <w:rPr>
          <w:rFonts w:ascii="Times New Roman" w:eastAsia="TimesNewRomanPSMT" w:hAnsi="Times New Roman" w:cs="Times New Roman"/>
          <w:color w:val="000000"/>
          <w:sz w:val="24"/>
          <w:szCs w:val="24"/>
        </w:rPr>
        <w:t>на 42</w:t>
      </w:r>
      <w:r w:rsidR="00171A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недели: 38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недель занятий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непосредственно в условиях Учреж</w:t>
      </w:r>
      <w:r w:rsidR="008D6F7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дения и дополнительные </w:t>
      </w:r>
      <w:r w:rsidR="00134D49">
        <w:rPr>
          <w:rFonts w:ascii="Times New Roman" w:eastAsia="TimesNewRomanPSMT" w:hAnsi="Times New Roman" w:cs="Times New Roman"/>
          <w:color w:val="000000"/>
          <w:sz w:val="24"/>
          <w:szCs w:val="24"/>
        </w:rPr>
        <w:t>4 недели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спортивно-оздоровительном или физкульт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урно-спортивном лагере, и (или)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 индивидуальным планам подготовки обучающихся на перио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 активного отдыха. </w:t>
      </w:r>
    </w:p>
    <w:p w:rsidR="00E51A0D" w:rsidRDefault="006B2C45" w:rsidP="00E5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 данном плане часы распредел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ены не только по годам и этапам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обучения, но и по времени на основн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ые предметные области: теория 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методика физической культуры и спорта,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физическая подготовка (общая 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специальная), избранный вид спорта (те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хнико-тактическая подготовка,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психологическая подготовка, участие в с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оревнованиях, восстановительные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мероприятия и медицинское обследование, инструкторская и судейская</w:t>
      </w:r>
      <w:r w:rsidR="00E51A0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практика, итоговая и промежуточная ат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>тестация), други</w:t>
      </w:r>
      <w:r w:rsidR="00AC252E">
        <w:rPr>
          <w:rFonts w:ascii="Times New Roman" w:eastAsia="TimesNewRomanPSMT" w:hAnsi="Times New Roman" w:cs="Times New Roman"/>
          <w:color w:val="000000"/>
          <w:sz w:val="24"/>
          <w:szCs w:val="24"/>
        </w:rPr>
        <w:t>е виды спорта и подвижные игры, самостоятельная работа.</w:t>
      </w:r>
    </w:p>
    <w:p w:rsidR="006B2C45" w:rsidRPr="001D3828" w:rsidRDefault="006B2C45" w:rsidP="00E5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Основными формами трени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ровочного процесса в Учреждении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являются:</w:t>
      </w:r>
    </w:p>
    <w:p w:rsidR="006B2C45" w:rsidRPr="001D3828" w:rsidRDefault="006B2C45" w:rsidP="00E5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групповые и индивидуальны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 тренировочные и теоретические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занятия;</w:t>
      </w:r>
    </w:p>
    <w:p w:rsidR="006B2C45" w:rsidRPr="001D3828" w:rsidRDefault="006B2C45" w:rsidP="00E5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тренировочные сборы;</w:t>
      </w:r>
    </w:p>
    <w:p w:rsidR="006B2C45" w:rsidRPr="001D3828" w:rsidRDefault="006B2C45" w:rsidP="00E5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участие в соревнованиях и мероприятиях;</w:t>
      </w:r>
    </w:p>
    <w:p w:rsidR="006B2C45" w:rsidRPr="001D3828" w:rsidRDefault="006B2C45" w:rsidP="00E5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инструкторская и судейская практика;</w:t>
      </w:r>
    </w:p>
    <w:p w:rsidR="006B2C45" w:rsidRPr="001D3828" w:rsidRDefault="006B2C45" w:rsidP="00E5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медико-восстановительные мероприятия;</w:t>
      </w:r>
    </w:p>
    <w:p w:rsidR="006B2C45" w:rsidRPr="001D3828" w:rsidRDefault="006B2C45" w:rsidP="00E5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тестирование и контроль.</w:t>
      </w:r>
    </w:p>
    <w:p w:rsidR="006B2C45" w:rsidRPr="001D3828" w:rsidRDefault="006B2C45" w:rsidP="00E5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Самостоятельная работа </w:t>
      </w:r>
      <w:proofErr w:type="gramStart"/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8D6F7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8D6F78" w:rsidRPr="008D6F7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тренировочного </w:t>
      </w:r>
      <w:r w:rsidR="008D6F7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этапа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допускается. На самостояте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льное обучение предпочтительнее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выносить такие предметные области, к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ак теория и методика физической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культуры и спорта, физическая подготовка, другие виды спорта и подвижные</w:t>
      </w:r>
    </w:p>
    <w:p w:rsidR="006B2C45" w:rsidRPr="001D3828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игры. Тренер-преподаватель осуществл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яет </w:t>
      </w:r>
      <w:proofErr w:type="gramStart"/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самостоятельной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работой обучающихся на основании ведени</w:t>
      </w:r>
      <w:r w:rsidR="00B751A5">
        <w:rPr>
          <w:rFonts w:ascii="Times New Roman" w:eastAsia="TimesNewRomanPSMT" w:hAnsi="Times New Roman" w:cs="Times New Roman"/>
          <w:color w:val="000000"/>
          <w:sz w:val="24"/>
          <w:szCs w:val="24"/>
        </w:rPr>
        <w:t>я дневника самоконтроля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и другими способами (выполнение индивидуально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задания, посещение спортивных мероприятий</w:t>
      </w:r>
      <w:r w:rsidR="00B751A5">
        <w:rPr>
          <w:rFonts w:ascii="Times New Roman" w:eastAsia="TimesNewRomanPSMT" w:hAnsi="Times New Roman" w:cs="Times New Roman"/>
          <w:color w:val="000000"/>
          <w:sz w:val="24"/>
          <w:szCs w:val="24"/>
        </w:rPr>
        <w:t>, фото отчет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другие формы).</w:t>
      </w:r>
    </w:p>
    <w:p w:rsidR="006B2C45" w:rsidRPr="001D3828" w:rsidRDefault="006B2C45" w:rsidP="00E5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Расписание занятий должно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составляться с учетом создания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благоприятных условий и режима т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ренировок, отдыха занимающихся,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графика обучения их в общеобразо</w:t>
      </w:r>
      <w:r w:rsidR="003751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вательных и других учреждениях,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характера и графика трудовой деятельности.</w:t>
      </w:r>
    </w:p>
    <w:p w:rsidR="00514023" w:rsidRPr="00A92E0D" w:rsidRDefault="00514023" w:rsidP="005140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A92E0D" w:rsidRDefault="00A92E0D" w:rsidP="00514023">
      <w:pPr>
        <w:autoSpaceDE w:val="0"/>
        <w:autoSpaceDN w:val="0"/>
        <w:adjustRightInd w:val="0"/>
        <w:spacing w:after="0" w:line="240" w:lineRule="auto"/>
      </w:pPr>
      <w:r>
        <w:fldChar w:fldCharType="begin"/>
      </w:r>
      <w:r>
        <w:instrText xml:space="preserve"> LINK </w:instrText>
      </w:r>
      <w:r w:rsidR="009C005C">
        <w:instrText xml:space="preserve">Excel.Sheet.12 "C:\\Users\\RozhkovaEN\\Desktop\\программы\\Учебный план на 42 нед. - копия.xlsx" "циклические, скоростно-силовые!R4C1:R18C11" </w:instrText>
      </w:r>
      <w:r>
        <w:instrText xml:space="preserve">\a \f 4 \h </w:instrText>
      </w:r>
      <w:r w:rsidR="00AC252E">
        <w:instrText xml:space="preserve"> \* MERGEFORMAT </w:instrText>
      </w:r>
      <w:r>
        <w:fldChar w:fldCharType="separate"/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636"/>
        <w:gridCol w:w="214"/>
        <w:gridCol w:w="455"/>
        <w:gridCol w:w="254"/>
        <w:gridCol w:w="343"/>
        <w:gridCol w:w="366"/>
        <w:gridCol w:w="244"/>
        <w:gridCol w:w="597"/>
        <w:gridCol w:w="9"/>
        <w:gridCol w:w="601"/>
        <w:gridCol w:w="250"/>
        <w:gridCol w:w="326"/>
        <w:gridCol w:w="524"/>
        <w:gridCol w:w="86"/>
        <w:gridCol w:w="597"/>
        <w:gridCol w:w="168"/>
        <w:gridCol w:w="432"/>
        <w:gridCol w:w="560"/>
      </w:tblGrid>
      <w:tr w:rsidR="00A92E0D" w:rsidRPr="00A92E0D" w:rsidTr="00814FBB">
        <w:trPr>
          <w:gridAfter w:val="1"/>
          <w:wAfter w:w="560" w:type="dxa"/>
          <w:trHeight w:val="315"/>
        </w:trPr>
        <w:tc>
          <w:tcPr>
            <w:tcW w:w="98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0D" w:rsidRPr="00A92E0D" w:rsidRDefault="001D6F7C" w:rsidP="00AC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A92E0D"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Таблица№ 2  </w:t>
            </w:r>
          </w:p>
        </w:tc>
      </w:tr>
      <w:tr w:rsidR="00A92E0D" w:rsidRPr="00A92E0D" w:rsidTr="00814FBB">
        <w:trPr>
          <w:gridAfter w:val="1"/>
          <w:wAfter w:w="560" w:type="dxa"/>
          <w:trHeight w:val="360"/>
        </w:trPr>
        <w:tc>
          <w:tcPr>
            <w:tcW w:w="98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E0D" w:rsidRPr="00A92E0D" w:rsidRDefault="00134D49" w:rsidP="00AC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на 42</w:t>
            </w:r>
            <w:r w:rsidR="00AC252E"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</w:tc>
      </w:tr>
      <w:tr w:rsidR="00A92E0D" w:rsidRPr="00A92E0D" w:rsidTr="00814FBB">
        <w:trPr>
          <w:gridAfter w:val="1"/>
          <w:wAfter w:w="560" w:type="dxa"/>
          <w:trHeight w:val="80"/>
        </w:trPr>
        <w:tc>
          <w:tcPr>
            <w:tcW w:w="98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E0D" w:rsidRPr="00A92E0D" w:rsidRDefault="00A92E0D" w:rsidP="00A9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2E0D" w:rsidRPr="00A92E0D" w:rsidTr="00814FBB">
        <w:trPr>
          <w:gridAfter w:val="1"/>
          <w:wAfter w:w="560" w:type="dxa"/>
          <w:trHeight w:val="80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E0D" w:rsidRPr="00A92E0D" w:rsidRDefault="00A92E0D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0D" w:rsidRPr="00A92E0D" w:rsidRDefault="00A92E0D" w:rsidP="00A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0D" w:rsidRPr="00A92E0D" w:rsidRDefault="00A92E0D" w:rsidP="00A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0D" w:rsidRPr="00A92E0D" w:rsidRDefault="00A92E0D" w:rsidP="00A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0D" w:rsidRPr="00A92E0D" w:rsidRDefault="00A92E0D" w:rsidP="00A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0D" w:rsidRPr="00A92E0D" w:rsidRDefault="00A92E0D" w:rsidP="00A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0D" w:rsidRPr="00A92E0D" w:rsidRDefault="00A92E0D" w:rsidP="00A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0D" w:rsidRPr="00A92E0D" w:rsidRDefault="00A92E0D" w:rsidP="00A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0D" w:rsidRPr="00A92E0D" w:rsidRDefault="00A92E0D" w:rsidP="00A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0D" w:rsidRPr="00A92E0D" w:rsidRDefault="00A92E0D" w:rsidP="00A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0D" w:rsidRPr="00A92E0D" w:rsidRDefault="00A92E0D" w:rsidP="00A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1A5" w:rsidRPr="00A92E0D" w:rsidTr="00814FB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подготовки</w:t>
            </w: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 (этап спортивной специализации</w:t>
            </w:r>
            <w:r w:rsidR="0081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751A5" w:rsidRPr="00A92E0D" w:rsidTr="00814FBB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2-х лет</w:t>
            </w:r>
          </w:p>
        </w:tc>
      </w:tr>
      <w:tr w:rsidR="00B751A5" w:rsidRPr="00A92E0D" w:rsidTr="00814FBB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751A5" w:rsidRPr="00A92E0D" w:rsidTr="00814FBB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B751A5" w:rsidRPr="00A92E0D" w:rsidTr="00814FBB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134D49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751A5" w:rsidRPr="00A92E0D" w:rsidTr="00814FBB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специальная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134D49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B751A5" w:rsidRPr="00A92E0D" w:rsidTr="00814FBB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Избранный вид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134D49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B751A5" w:rsidRPr="00A92E0D" w:rsidTr="00814FBB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спорта и подвижные игры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134D49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751A5" w:rsidRPr="00A92E0D" w:rsidTr="00814FBB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134D49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B751A5" w:rsidRPr="00A92E0D" w:rsidTr="00814FBB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134D49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134D49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134D49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B751A5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2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A5" w:rsidRPr="00A92E0D" w:rsidRDefault="00134D49" w:rsidP="00A9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</w:tr>
    </w:tbl>
    <w:p w:rsidR="00514023" w:rsidRDefault="00A92E0D" w:rsidP="005140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/>
          <w:iCs/>
          <w:color w:val="000000"/>
          <w:sz w:val="24"/>
          <w:szCs w:val="24"/>
        </w:rPr>
        <w:fldChar w:fldCharType="end"/>
      </w:r>
    </w:p>
    <w:p w:rsidR="00514023" w:rsidRDefault="00514023" w:rsidP="005140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iCs/>
          <w:color w:val="000000"/>
          <w:sz w:val="24"/>
          <w:szCs w:val="24"/>
        </w:rPr>
      </w:pPr>
    </w:p>
    <w:p w:rsidR="00514023" w:rsidRDefault="00514023" w:rsidP="005140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iCs/>
          <w:color w:val="000000"/>
          <w:sz w:val="24"/>
          <w:szCs w:val="24"/>
        </w:rPr>
      </w:pPr>
    </w:p>
    <w:p w:rsidR="00514023" w:rsidRDefault="00514023" w:rsidP="005140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iCs/>
          <w:color w:val="000000"/>
          <w:sz w:val="24"/>
          <w:szCs w:val="24"/>
        </w:rPr>
      </w:pPr>
    </w:p>
    <w:p w:rsidR="00514023" w:rsidRDefault="00514023" w:rsidP="005140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iCs/>
          <w:color w:val="000000"/>
          <w:sz w:val="24"/>
          <w:szCs w:val="24"/>
        </w:rPr>
      </w:pPr>
    </w:p>
    <w:p w:rsidR="00514023" w:rsidRDefault="00514023" w:rsidP="005140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iCs/>
          <w:color w:val="000000"/>
          <w:sz w:val="24"/>
          <w:szCs w:val="24"/>
        </w:rPr>
      </w:pPr>
    </w:p>
    <w:p w:rsidR="005E377B" w:rsidRPr="00B751A5" w:rsidRDefault="005E377B" w:rsidP="00B751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E377B" w:rsidRDefault="005E377B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</w:p>
    <w:p w:rsidR="006B2C45" w:rsidRPr="002212DD" w:rsidRDefault="002212DD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2212DD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lastRenderedPageBreak/>
        <w:t>2.2. Соотношения объемов тренировочного процесса</w:t>
      </w:r>
    </w:p>
    <w:p w:rsidR="006B2C45" w:rsidRPr="001D3828" w:rsidRDefault="006B2C45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 процессе реализации Пр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ограммы предусмотрено следующее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соотношение объемов обучения по пре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дметным областям по отношению к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общему объему учебного плана (таблица 3):</w:t>
      </w:r>
    </w:p>
    <w:p w:rsidR="006B2C45" w:rsidRPr="001D3828" w:rsidRDefault="006B2C45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оптимальный объем тренировочной 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соревновательной деятельности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 (в объеме от 60 до 9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0 % от аналогичных показателей,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устанавливаемых феде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ральными стандартами спортивной подготовки по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лыжным гонкам);</w:t>
      </w:r>
    </w:p>
    <w:p w:rsidR="006B2C45" w:rsidRPr="001D3828" w:rsidRDefault="006B2C45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теоретическая подготовка в объем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 от 5 до 10 % от общего объема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учебного плана;</w:t>
      </w:r>
    </w:p>
    <w:p w:rsidR="006B2C45" w:rsidRPr="001D3828" w:rsidRDefault="006B2C45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общая и специальная физическая по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дготовка в объеме от 30 до 35 % от общего объема учебного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плана;</w:t>
      </w:r>
    </w:p>
    <w:p w:rsidR="006B2C45" w:rsidRPr="001D3828" w:rsidRDefault="006B2C45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избранный вид спорта в объеме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не менее 45 % от общего объема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учебного плана;</w:t>
      </w:r>
    </w:p>
    <w:p w:rsidR="006B2C45" w:rsidRPr="001D3828" w:rsidRDefault="006B2C45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другие виды спорта и подвижны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 игры в объеме от 5 до 15 % от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общего объема учебного плана;</w:t>
      </w:r>
    </w:p>
    <w:p w:rsidR="006B2C45" w:rsidRPr="001D3828" w:rsidRDefault="006B2C45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-самостоятельная работа обучающих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ся в пределах до 10 % от общего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объема учебного плана;</w:t>
      </w:r>
    </w:p>
    <w:p w:rsidR="006B2C45" w:rsidRPr="001D3828" w:rsidRDefault="006B2C45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организация возможности пос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ещений обучающимися официальных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спортивных соревнований, в том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числе ме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жрегиональных, общероссийских 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международных, проводимых на территории Российской Федерации;</w:t>
      </w:r>
    </w:p>
    <w:p w:rsidR="006B2C45" w:rsidRPr="001D3828" w:rsidRDefault="006B2C45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организация совместных мероприят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ий с другими образовательными 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физкультурно-спортивными организациями;</w:t>
      </w:r>
    </w:p>
    <w:p w:rsidR="006B2C45" w:rsidRPr="001D3828" w:rsidRDefault="006B2C45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построение содержания Программы с учетом инди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видуального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развития детей, а также национальных и к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ультурных особенностей субъекта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Российской Федерации.</w:t>
      </w:r>
    </w:p>
    <w:p w:rsidR="002167ED" w:rsidRDefault="002167ED" w:rsidP="0022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i/>
          <w:iCs/>
          <w:color w:val="000000"/>
          <w:sz w:val="24"/>
          <w:szCs w:val="24"/>
        </w:rPr>
      </w:pPr>
    </w:p>
    <w:p w:rsidR="00171AE7" w:rsidRDefault="00171AE7" w:rsidP="00F90D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iCs/>
          <w:color w:val="000000"/>
          <w:sz w:val="24"/>
          <w:szCs w:val="24"/>
        </w:rPr>
      </w:pPr>
    </w:p>
    <w:p w:rsidR="007F442F" w:rsidRPr="006A38C0" w:rsidRDefault="002212DD" w:rsidP="006A38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F90DF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Таблица 3</w:t>
      </w:r>
    </w:p>
    <w:p w:rsidR="007F442F" w:rsidRDefault="006A38C0" w:rsidP="006A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6A38C0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Соотношение объ</w:t>
      </w:r>
      <w:r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е</w:t>
      </w:r>
      <w:r w:rsidRPr="006A38C0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мов тренировочного процесса по разделам обучения</w:t>
      </w:r>
    </w:p>
    <w:p w:rsidR="00825568" w:rsidRPr="006A38C0" w:rsidRDefault="00825568" w:rsidP="006A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851"/>
        <w:gridCol w:w="850"/>
        <w:gridCol w:w="992"/>
        <w:gridCol w:w="851"/>
        <w:gridCol w:w="992"/>
      </w:tblGrid>
      <w:tr w:rsidR="00171AE7" w:rsidTr="00171AE7">
        <w:trPr>
          <w:cantSplit/>
          <w:trHeight w:val="431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171AE7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  <w:gridSpan w:val="5"/>
          </w:tcPr>
          <w:p w:rsidR="00171AE7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Т</w:t>
            </w:r>
            <w:r w:rsidR="00B40A32">
              <w:rPr>
                <w:rFonts w:ascii="Times New Roman" w:eastAsia="TimesNewRomanPSMT" w:hAnsi="Times New Roman" w:cs="Times New Roman"/>
                <w:bCs/>
                <w:color w:val="000000"/>
              </w:rPr>
              <w:t>ренировочный этап</w:t>
            </w:r>
          </w:p>
        </w:tc>
      </w:tr>
      <w:tr w:rsidR="00171AE7" w:rsidTr="00171AE7">
        <w:trPr>
          <w:cantSplit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171AE7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Год обучения</w:t>
            </w:r>
          </w:p>
        </w:tc>
        <w:tc>
          <w:tcPr>
            <w:tcW w:w="851" w:type="dxa"/>
          </w:tcPr>
          <w:p w:rsidR="00171AE7" w:rsidRPr="00452BDC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171AE7" w:rsidRPr="00452BDC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171AE7" w:rsidRPr="00452BDC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51" w:type="dxa"/>
          </w:tcPr>
          <w:p w:rsidR="00171AE7" w:rsidRPr="00452BDC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2" w:type="dxa"/>
          </w:tcPr>
          <w:p w:rsidR="00171AE7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5</w:t>
            </w:r>
          </w:p>
        </w:tc>
      </w:tr>
      <w:tr w:rsidR="00171AE7" w:rsidRPr="009E085A" w:rsidTr="00171AE7">
        <w:trPr>
          <w:cantSplit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171AE7" w:rsidRPr="006A38C0" w:rsidRDefault="00171AE7" w:rsidP="007F4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6A38C0">
              <w:rPr>
                <w:rFonts w:ascii="Times New Roman" w:eastAsia="TimesNewRomanPSMT" w:hAnsi="Times New Roman" w:cs="Times New Roman"/>
                <w:bCs/>
                <w:color w:val="000000"/>
              </w:rPr>
              <w:t>Теория и методика физической культуры и спорта, %</w:t>
            </w:r>
          </w:p>
        </w:tc>
        <w:tc>
          <w:tcPr>
            <w:tcW w:w="851" w:type="dxa"/>
          </w:tcPr>
          <w:p w:rsidR="00171AE7" w:rsidRPr="006A38C0" w:rsidRDefault="00B40A32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50" w:type="dxa"/>
          </w:tcPr>
          <w:p w:rsidR="00171AE7" w:rsidRPr="006A38C0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6A38C0">
              <w:rPr>
                <w:rFonts w:ascii="Times New Roman" w:eastAsia="TimesNewRomanPSMT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2" w:type="dxa"/>
          </w:tcPr>
          <w:p w:rsidR="00171AE7" w:rsidRPr="006A38C0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6A38C0">
              <w:rPr>
                <w:rFonts w:ascii="Times New Roman" w:eastAsia="TimesNewRomanPSMT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1" w:type="dxa"/>
          </w:tcPr>
          <w:p w:rsidR="00171AE7" w:rsidRPr="006A38C0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92" w:type="dxa"/>
          </w:tcPr>
          <w:p w:rsidR="00171AE7" w:rsidRPr="001D6547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1D6547">
              <w:rPr>
                <w:rFonts w:ascii="Times New Roman" w:eastAsia="TimesNewRomanPSMT" w:hAnsi="Times New Roman" w:cs="Times New Roman"/>
                <w:bCs/>
                <w:color w:val="000000"/>
              </w:rPr>
              <w:t>10</w:t>
            </w:r>
          </w:p>
        </w:tc>
      </w:tr>
      <w:tr w:rsidR="00171AE7" w:rsidRPr="009E085A" w:rsidTr="00171AE7">
        <w:trPr>
          <w:cantSplit/>
          <w:trHeight w:val="41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171AE7" w:rsidRPr="006A38C0" w:rsidRDefault="00171AE7" w:rsidP="007F4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6A38C0">
              <w:rPr>
                <w:rFonts w:ascii="Times New Roman" w:eastAsia="TimesNewRomanPSMT" w:hAnsi="Times New Roman" w:cs="Times New Roman"/>
                <w:bCs/>
                <w:color w:val="000000"/>
              </w:rPr>
              <w:t>Физическая подготовка, %</w:t>
            </w:r>
          </w:p>
        </w:tc>
        <w:tc>
          <w:tcPr>
            <w:tcW w:w="851" w:type="dxa"/>
          </w:tcPr>
          <w:p w:rsidR="00171AE7" w:rsidRPr="006A38C0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850" w:type="dxa"/>
          </w:tcPr>
          <w:p w:rsidR="00171AE7" w:rsidRPr="006A38C0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992" w:type="dxa"/>
          </w:tcPr>
          <w:p w:rsidR="00171AE7" w:rsidRPr="006A38C0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851" w:type="dxa"/>
          </w:tcPr>
          <w:p w:rsidR="00171AE7" w:rsidRPr="006A38C0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992" w:type="dxa"/>
          </w:tcPr>
          <w:p w:rsidR="00171AE7" w:rsidRPr="001D6547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35</w:t>
            </w:r>
          </w:p>
        </w:tc>
      </w:tr>
      <w:tr w:rsidR="00171AE7" w:rsidTr="00171AE7">
        <w:trPr>
          <w:cantSplit/>
          <w:trHeight w:val="422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171AE7" w:rsidRPr="006A38C0" w:rsidRDefault="00171AE7" w:rsidP="007F4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6A38C0">
              <w:rPr>
                <w:rFonts w:ascii="Times New Roman" w:eastAsia="TimesNewRomanPSMT" w:hAnsi="Times New Roman" w:cs="Times New Roman"/>
                <w:bCs/>
                <w:color w:val="000000"/>
              </w:rPr>
              <w:t>Избранный вид спорта, %</w:t>
            </w:r>
          </w:p>
        </w:tc>
        <w:tc>
          <w:tcPr>
            <w:tcW w:w="851" w:type="dxa"/>
          </w:tcPr>
          <w:p w:rsidR="00171AE7" w:rsidRPr="006A38C0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6A38C0">
              <w:rPr>
                <w:rFonts w:ascii="Times New Roman" w:eastAsia="TimesNewRomanPSMT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850" w:type="dxa"/>
          </w:tcPr>
          <w:p w:rsidR="00171AE7" w:rsidRPr="006A38C0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6A38C0">
              <w:rPr>
                <w:rFonts w:ascii="Times New Roman" w:eastAsia="TimesNewRomanPSMT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992" w:type="dxa"/>
          </w:tcPr>
          <w:p w:rsidR="00171AE7" w:rsidRPr="006A38C0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6A38C0">
              <w:rPr>
                <w:rFonts w:ascii="Times New Roman" w:eastAsia="TimesNewRomanPSMT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851" w:type="dxa"/>
          </w:tcPr>
          <w:p w:rsidR="00171AE7" w:rsidRPr="006A38C0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6A38C0">
              <w:rPr>
                <w:rFonts w:ascii="Times New Roman" w:eastAsia="TimesNewRomanPSMT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992" w:type="dxa"/>
          </w:tcPr>
          <w:p w:rsidR="00171AE7" w:rsidRPr="001D6547" w:rsidRDefault="00171AE7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1D6547">
              <w:rPr>
                <w:rFonts w:ascii="Times New Roman" w:eastAsia="TimesNewRomanPSMT" w:hAnsi="Times New Roman" w:cs="Times New Roman"/>
                <w:bCs/>
                <w:color w:val="000000"/>
              </w:rPr>
              <w:t>45</w:t>
            </w:r>
          </w:p>
        </w:tc>
      </w:tr>
      <w:tr w:rsidR="00B40A32" w:rsidTr="00171AE7">
        <w:trPr>
          <w:cantSplit/>
          <w:trHeight w:val="422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B40A32" w:rsidRPr="006A38C0" w:rsidRDefault="00B40A32" w:rsidP="007F4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Самостоятельная работа,%</w:t>
            </w:r>
          </w:p>
        </w:tc>
        <w:tc>
          <w:tcPr>
            <w:tcW w:w="851" w:type="dxa"/>
          </w:tcPr>
          <w:p w:rsidR="00B40A32" w:rsidRPr="006A38C0" w:rsidRDefault="00B40A32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</w:tcPr>
          <w:p w:rsidR="00B40A32" w:rsidRPr="006A38C0" w:rsidRDefault="00A92E0D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92" w:type="dxa"/>
          </w:tcPr>
          <w:p w:rsidR="00B40A32" w:rsidRPr="006A38C0" w:rsidRDefault="00A92E0D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1" w:type="dxa"/>
          </w:tcPr>
          <w:p w:rsidR="00B40A32" w:rsidRPr="006A38C0" w:rsidRDefault="00A92E0D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92" w:type="dxa"/>
          </w:tcPr>
          <w:p w:rsidR="00B40A32" w:rsidRPr="001D6547" w:rsidRDefault="00A92E0D" w:rsidP="006A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</w:t>
            </w:r>
          </w:p>
        </w:tc>
      </w:tr>
      <w:tr w:rsidR="00171AE7" w:rsidTr="00171AE7">
        <w:trPr>
          <w:cantSplit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171AE7" w:rsidRPr="006A38C0" w:rsidRDefault="00171AE7" w:rsidP="007F4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6A38C0">
              <w:rPr>
                <w:rFonts w:ascii="Times New Roman" w:eastAsia="TimesNewRomanPSMT" w:hAnsi="Times New Roman" w:cs="Times New Roman"/>
                <w:bCs/>
                <w:color w:val="000000"/>
              </w:rPr>
              <w:t>Другие виды спорта и подвижные игры, %</w:t>
            </w:r>
          </w:p>
        </w:tc>
        <w:tc>
          <w:tcPr>
            <w:tcW w:w="851" w:type="dxa"/>
          </w:tcPr>
          <w:p w:rsidR="00171AE7" w:rsidRPr="006A38C0" w:rsidRDefault="00B40A32" w:rsidP="007F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850" w:type="dxa"/>
          </w:tcPr>
          <w:p w:rsidR="00171AE7" w:rsidRPr="006A38C0" w:rsidRDefault="00171AE7" w:rsidP="007F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92" w:type="dxa"/>
          </w:tcPr>
          <w:p w:rsidR="00171AE7" w:rsidRPr="006A38C0" w:rsidRDefault="000E3312" w:rsidP="007F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1" w:type="dxa"/>
          </w:tcPr>
          <w:p w:rsidR="00171AE7" w:rsidRPr="006A38C0" w:rsidRDefault="000E3312" w:rsidP="000E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 10</w:t>
            </w:r>
          </w:p>
        </w:tc>
        <w:tc>
          <w:tcPr>
            <w:tcW w:w="992" w:type="dxa"/>
          </w:tcPr>
          <w:p w:rsidR="00171AE7" w:rsidRPr="001D6547" w:rsidRDefault="000E3312" w:rsidP="007F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</w:t>
            </w:r>
          </w:p>
        </w:tc>
      </w:tr>
      <w:tr w:rsidR="00171AE7" w:rsidTr="00171AE7">
        <w:trPr>
          <w:cantSplit/>
          <w:trHeight w:val="451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171AE7" w:rsidRPr="009E085A" w:rsidRDefault="00171AE7" w:rsidP="007F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9E085A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851" w:type="dxa"/>
          </w:tcPr>
          <w:p w:rsidR="00171AE7" w:rsidRDefault="00171AE7" w:rsidP="007F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171AE7" w:rsidRDefault="00171AE7" w:rsidP="007F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992" w:type="dxa"/>
          </w:tcPr>
          <w:p w:rsidR="00171AE7" w:rsidRDefault="00171AE7" w:rsidP="007F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1" w:type="dxa"/>
          </w:tcPr>
          <w:p w:rsidR="00171AE7" w:rsidRDefault="00171AE7" w:rsidP="007F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992" w:type="dxa"/>
          </w:tcPr>
          <w:p w:rsidR="00171AE7" w:rsidRPr="001D6547" w:rsidRDefault="00171AE7" w:rsidP="007F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100</w:t>
            </w:r>
          </w:p>
        </w:tc>
      </w:tr>
    </w:tbl>
    <w:p w:rsidR="009E085A" w:rsidRDefault="009E085A" w:rsidP="0022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i/>
          <w:iCs/>
          <w:color w:val="000000"/>
          <w:sz w:val="24"/>
          <w:szCs w:val="24"/>
        </w:rPr>
      </w:pPr>
    </w:p>
    <w:p w:rsidR="002167ED" w:rsidRDefault="002167ED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</w:p>
    <w:p w:rsidR="006B2C45" w:rsidRPr="002212DD" w:rsidRDefault="002212DD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2212DD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2.3. Навыки в других видах спорта</w:t>
      </w:r>
    </w:p>
    <w:p w:rsidR="006B2C45" w:rsidRPr="001D3828" w:rsidRDefault="006B2C45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подготовки обучающихся в лыж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ных гонках, используя навыки из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других видов спорта, развиваются следующие виды качеств:</w:t>
      </w:r>
    </w:p>
    <w:p w:rsidR="006B2C45" w:rsidRPr="001D3828" w:rsidRDefault="006B2C45" w:rsidP="00AC25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силовые способности (преодоление собственного веса);</w:t>
      </w:r>
    </w:p>
    <w:p w:rsidR="006B2C45" w:rsidRPr="001D3828" w:rsidRDefault="006B2C45" w:rsidP="00AC25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скоростно-силовые способности;</w:t>
      </w:r>
    </w:p>
    <w:p w:rsidR="006B2C45" w:rsidRPr="001D3828" w:rsidRDefault="006B2C45" w:rsidP="00AC25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скоростные качества (быстрота р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еакции, частота шагов, быстрота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на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чала движения и быстрота набора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скорости);</w:t>
      </w:r>
    </w:p>
    <w:p w:rsidR="006B2C45" w:rsidRPr="001D3828" w:rsidRDefault="006B2C45" w:rsidP="00AC25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координационные способности;</w:t>
      </w:r>
    </w:p>
    <w:p w:rsidR="006B2C45" w:rsidRPr="001D3828" w:rsidRDefault="006B2C45" w:rsidP="00AC25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 гибкость;</w:t>
      </w:r>
    </w:p>
    <w:p w:rsidR="006B2C45" w:rsidRPr="001D3828" w:rsidRDefault="006B2C45" w:rsidP="00AC25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-выносливость.</w:t>
      </w:r>
    </w:p>
    <w:p w:rsidR="002212DD" w:rsidRDefault="006B2C45" w:rsidP="005E3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Большое значение для лыжников им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еют навыки в других циклических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видах спорта, таких как велоспорт, легкая а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>тлетика, плавание.</w:t>
      </w:r>
      <w:r w:rsidR="00220A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Обучающиеся по данной программе, приобретают навыки по стрельбе и силовой гимнастике, что успешно помогает им выступать на зимнем и летнем </w:t>
      </w:r>
      <w:proofErr w:type="spellStart"/>
      <w:r w:rsidR="00220AEC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полиатлоне</w:t>
      </w:r>
      <w:proofErr w:type="spellEnd"/>
      <w:r w:rsidR="00220AEC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AC25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220AEC">
        <w:rPr>
          <w:rFonts w:ascii="Times New Roman" w:eastAsia="TimesNewRomanPSMT" w:hAnsi="Times New Roman" w:cs="Times New Roman"/>
          <w:color w:val="000000"/>
          <w:sz w:val="24"/>
          <w:szCs w:val="24"/>
        </w:rPr>
        <w:t>а так же биатлоне.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подготовке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лыжников присутствуют элементы различ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ных спортивных и подвижных игр,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таких как футбо</w:t>
      </w:r>
      <w:r w:rsidR="005E377B">
        <w:rPr>
          <w:rFonts w:ascii="Times New Roman" w:eastAsia="TimesNewRomanPSMT" w:hAnsi="Times New Roman" w:cs="Times New Roman"/>
          <w:color w:val="000000"/>
          <w:sz w:val="24"/>
          <w:szCs w:val="24"/>
        </w:rPr>
        <w:t>л, баскетбол, ручной мяч и т.д.</w:t>
      </w:r>
    </w:p>
    <w:p w:rsidR="00220AEC" w:rsidRDefault="00220AEC" w:rsidP="005E3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212DD" w:rsidRDefault="002212DD" w:rsidP="002212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  <w:r w:rsidRPr="002212DD"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  <w:t>Методическая часть</w:t>
      </w:r>
    </w:p>
    <w:p w:rsidR="00220AEC" w:rsidRPr="002212DD" w:rsidRDefault="00220AEC" w:rsidP="00220AEC">
      <w:pPr>
        <w:pStyle w:val="a3"/>
        <w:autoSpaceDE w:val="0"/>
        <w:autoSpaceDN w:val="0"/>
        <w:adjustRightInd w:val="0"/>
        <w:spacing w:after="0" w:line="240" w:lineRule="auto"/>
        <w:ind w:left="4471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6B2C45" w:rsidRPr="001D3828" w:rsidRDefault="006B2C45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Методическая часть учебной программы включает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учебный материал по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основным предметным областям, его расп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ределение по годам обучения и в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годовом цикле, рекомендуемые объемы т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ренировочных и соревновательных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нагрузок и планирование спортивных результ</w:t>
      </w:r>
      <w:r w:rsidR="002212D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атов по годам обучения, а также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содержит материалы и методические рекомендации по проведению</w:t>
      </w:r>
    </w:p>
    <w:p w:rsidR="006B2C45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тренировочных занятий.</w:t>
      </w:r>
    </w:p>
    <w:p w:rsidR="002212DD" w:rsidRPr="001D3828" w:rsidRDefault="002212DD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B2C45" w:rsidRDefault="00BD28FC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BD28FC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3.1. Содержание и методика работы по предметным областям, этапам (периодам) подготовки</w:t>
      </w:r>
    </w:p>
    <w:p w:rsidR="00E55E06" w:rsidRPr="00BD28FC" w:rsidRDefault="00E55E06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</w:p>
    <w:p w:rsidR="006B2C45" w:rsidRPr="00BD28FC" w:rsidRDefault="006B2C45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BD28FC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3.1.1 Теория и методика физической культуры и спорта</w:t>
      </w:r>
    </w:p>
    <w:p w:rsidR="008A68D7" w:rsidRDefault="006B2C45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Цель и основное содержание данной предметной области Пр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ограммы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определяются необходимостью приобрет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ения спортсменами определенного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минимума знаний для понимания сущности с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порта, тренировочного процесса,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требований для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безопасного его осуществления. </w:t>
      </w:r>
      <w:r w:rsidR="008A68D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Теоретические знания могут сообщаться лыжникам в ходе специаль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организованных лекций, бесед, теоре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тических занятий, тренировочных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занятий. Необходимо также предусмотреть самостоятельное изучение</w:t>
      </w:r>
      <w:r w:rsidR="008A68D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специальной литературы по различным в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опросам лыжного спорта и другим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раз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делам теоретической подготовки. </w:t>
      </w:r>
    </w:p>
    <w:p w:rsidR="006B2C45" w:rsidRPr="001D3828" w:rsidRDefault="006B2C45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Необходимо, чтобы лыжники хор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>ошо знали правила соревновани</w:t>
      </w:r>
      <w:r w:rsidR="008A68D7">
        <w:rPr>
          <w:rFonts w:ascii="Times New Roman" w:eastAsia="TimesNewRomanPSMT" w:hAnsi="Times New Roman" w:cs="Times New Roman"/>
          <w:color w:val="000000"/>
          <w:sz w:val="24"/>
          <w:szCs w:val="24"/>
        </w:rPr>
        <w:t>й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умели вести дневник трениров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ки и проводить анализ занятий 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тренировочного процесса. Большое значени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 имеет изучение основ методики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тренировки –планирование круглогодичной</w:t>
      </w:r>
      <w:r w:rsidR="008A68D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тренировки по циклам, этапам 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периодам, перспективное планиров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ание, а также методика развития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физических качеств (выносливости, силы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быстроты, ловкости, гибкости)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применительно к избранному виду лыжно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 спорта. Кроме этого, лыжники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изучают основы техники способов передвижения на лыжах с позиций</w:t>
      </w:r>
    </w:p>
    <w:p w:rsidR="006B2C45" w:rsidRPr="001D3828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биомеханики, что позволяет научно обоснова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нно подходить к анализу техники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и к методике ее изучения и совершенств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ования. В юношеском возрасте из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всего объема теории необходимо дать первы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 сведения по гигиене занятий 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одежде лыжника, а также минимум знаний 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 технике, методике обучения 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тренировке. Из года в год увеличиваютс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 объем и глубина теоретических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сведений, сообщаемых юным лыжникам. 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юношеском возрасте необходимо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привить навыки самостоятельного ведения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дневника тренировок, что очень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важно в системе многолетней подготов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ки лыжника-гонщика. Многолетние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записи позволят провести качественный ан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ализ всей подготовки и улучшить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систему планирования и управления индивид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уальной подготовкой спортсмена.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Тренер должен научить юношей подробно и систематически в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ести записи,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включающие все субъективные и объек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тивные данные: по переносимости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нагрузок различного характера, самочув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ствию во время тренировок и при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восстановлении, данные педагогическог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 контроля (результаты тестов 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контрольных упражнений) и врачебных ос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мотров, а также результаты всех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соревнований. Тренер должен регулярн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 проверять заполнение дневника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тренировки. Для получения теоретичес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ких знаний очень важно приучить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школьников к самостоятельному 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изучению литературы. Необходимо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регулярно рекомендовать доступную для и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х уровня понимания популярную 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методическую литературу. Контроль за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этим можно осуществлять в виде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собеседования, контрольных вопросов и обсуждения в группе.</w:t>
      </w:r>
    </w:p>
    <w:p w:rsidR="006B2C45" w:rsidRPr="001D3828" w:rsidRDefault="006B2C45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Рекомендуемый перечень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тематических разделов и объемы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программного материала по теоретической п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одготовке спортсменов на этапах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многолетней подготовки представлен в таблице 4.</w:t>
      </w:r>
    </w:p>
    <w:p w:rsidR="006B2C45" w:rsidRDefault="006B2C45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Порядок проведения занят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ий может меняться на усмотрение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планирующего и организующего проведение занятий.</w:t>
      </w:r>
    </w:p>
    <w:p w:rsidR="007F442F" w:rsidRDefault="007F442F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F442F" w:rsidRDefault="007F442F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F442F" w:rsidRDefault="007F442F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F442F" w:rsidRDefault="007F442F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F442F" w:rsidRDefault="007F442F" w:rsidP="008A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F442F" w:rsidRPr="001D3828" w:rsidRDefault="007F442F" w:rsidP="00E5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167ED" w:rsidRDefault="002167ED" w:rsidP="00BD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AC252E" w:rsidRDefault="00AC252E" w:rsidP="00BD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6B2C45" w:rsidRPr="001D3828" w:rsidRDefault="00BD28FC" w:rsidP="00BD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Таблица 4</w:t>
      </w:r>
    </w:p>
    <w:p w:rsidR="002167ED" w:rsidRDefault="002167ED" w:rsidP="008A68D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B2C45" w:rsidRPr="001D3828" w:rsidRDefault="006B2C45" w:rsidP="008A68D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Рекомендуемый перечень тематических разделов и объемы</w:t>
      </w:r>
    </w:p>
    <w:p w:rsidR="006B2C45" w:rsidRDefault="006B2C45" w:rsidP="008A68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программного материала по теории и методике физической культуры и спорта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850"/>
        <w:gridCol w:w="851"/>
        <w:gridCol w:w="850"/>
        <w:gridCol w:w="851"/>
        <w:gridCol w:w="850"/>
        <w:gridCol w:w="851"/>
        <w:gridCol w:w="992"/>
      </w:tblGrid>
      <w:tr w:rsidR="008A68D7" w:rsidRPr="0017588D" w:rsidTr="002167ED">
        <w:trPr>
          <w:cantSplit/>
          <w:trHeight w:val="509"/>
          <w:jc w:val="center"/>
        </w:trPr>
        <w:tc>
          <w:tcPr>
            <w:tcW w:w="562" w:type="dxa"/>
            <w:vMerge w:val="restart"/>
          </w:tcPr>
          <w:p w:rsidR="008A68D7" w:rsidRPr="00E51A0D" w:rsidRDefault="008A68D7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№</w:t>
            </w:r>
            <w:r w:rsidR="005C7B65">
              <w:rPr>
                <w:rFonts w:ascii="Times New Roman" w:eastAsia="TimesNewRomanPSMT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</w:rPr>
              <w:t>п/п</w:t>
            </w:r>
          </w:p>
        </w:tc>
        <w:tc>
          <w:tcPr>
            <w:tcW w:w="3686" w:type="dxa"/>
            <w:vMerge w:val="restart"/>
          </w:tcPr>
          <w:p w:rsidR="008A68D7" w:rsidRPr="00E51A0D" w:rsidRDefault="008A68D7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Тема</w:t>
            </w:r>
          </w:p>
        </w:tc>
        <w:tc>
          <w:tcPr>
            <w:tcW w:w="1701" w:type="dxa"/>
            <w:gridSpan w:val="2"/>
          </w:tcPr>
          <w:p w:rsidR="008A68D7" w:rsidRPr="00E51A0D" w:rsidRDefault="008A68D7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ГНП</w:t>
            </w:r>
          </w:p>
        </w:tc>
        <w:tc>
          <w:tcPr>
            <w:tcW w:w="4394" w:type="dxa"/>
            <w:gridSpan w:val="5"/>
          </w:tcPr>
          <w:p w:rsidR="008A68D7" w:rsidRPr="00E51A0D" w:rsidRDefault="008A68D7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ТГ</w:t>
            </w:r>
          </w:p>
        </w:tc>
      </w:tr>
      <w:tr w:rsidR="008A68D7" w:rsidRPr="0017588D" w:rsidTr="002167ED">
        <w:trPr>
          <w:cantSplit/>
          <w:trHeight w:val="386"/>
          <w:jc w:val="center"/>
        </w:trPr>
        <w:tc>
          <w:tcPr>
            <w:tcW w:w="562" w:type="dxa"/>
            <w:vMerge/>
          </w:tcPr>
          <w:p w:rsidR="008A68D7" w:rsidRPr="00E51A0D" w:rsidRDefault="008A68D7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</w:tcPr>
          <w:p w:rsidR="008A68D7" w:rsidRPr="00E51A0D" w:rsidRDefault="008A68D7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A68D7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A68D7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8A68D7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A68D7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8A68D7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</w:tcPr>
          <w:p w:rsidR="008A68D7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8A68D7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5</w:t>
            </w:r>
          </w:p>
        </w:tc>
      </w:tr>
      <w:tr w:rsidR="005C7B65" w:rsidRPr="0017588D" w:rsidTr="00E4543C">
        <w:trPr>
          <w:cantSplit/>
          <w:jc w:val="center"/>
        </w:trPr>
        <w:tc>
          <w:tcPr>
            <w:tcW w:w="562" w:type="dxa"/>
          </w:tcPr>
          <w:p w:rsidR="008A68D7" w:rsidRPr="00E51A0D" w:rsidRDefault="008A68D7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</w:tcPr>
          <w:p w:rsidR="008A68D7" w:rsidRPr="00E51A0D" w:rsidRDefault="008A68D7" w:rsidP="005C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История развития лыжных гонок. Лыжный спорт в России и мире</w:t>
            </w:r>
          </w:p>
        </w:tc>
        <w:tc>
          <w:tcPr>
            <w:tcW w:w="850" w:type="dxa"/>
          </w:tcPr>
          <w:p w:rsidR="008A68D7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8A68D7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8A68D7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8A68D7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8A68D7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8A68D7" w:rsidRPr="00E51A0D" w:rsidRDefault="00475EF0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8A68D7" w:rsidRPr="00E51A0D" w:rsidRDefault="00475EF0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</w:tr>
      <w:tr w:rsidR="005C7B65" w:rsidRPr="0017588D" w:rsidTr="00E4543C">
        <w:trPr>
          <w:cantSplit/>
          <w:jc w:val="center"/>
        </w:trPr>
        <w:tc>
          <w:tcPr>
            <w:tcW w:w="562" w:type="dxa"/>
          </w:tcPr>
          <w:p w:rsidR="008A68D7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</w:tcPr>
          <w:p w:rsidR="008A68D7" w:rsidRPr="00E51A0D" w:rsidRDefault="005C7B65" w:rsidP="005C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Место и роль физической культуры и спорта в современном обществе</w:t>
            </w:r>
          </w:p>
        </w:tc>
        <w:tc>
          <w:tcPr>
            <w:tcW w:w="850" w:type="dxa"/>
          </w:tcPr>
          <w:p w:rsidR="008A68D7" w:rsidRPr="00E51A0D" w:rsidRDefault="00220AEC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A68D7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8A68D7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8A68D7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8A68D7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8A68D7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8A68D7" w:rsidRPr="00E51A0D" w:rsidRDefault="00475EF0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</w:tr>
      <w:tr w:rsidR="005C7B65" w:rsidRPr="0017588D" w:rsidTr="00E4543C">
        <w:trPr>
          <w:cantSplit/>
          <w:jc w:val="center"/>
        </w:trPr>
        <w:tc>
          <w:tcPr>
            <w:tcW w:w="562" w:type="dxa"/>
          </w:tcPr>
          <w:p w:rsidR="008A68D7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</w:tcPr>
          <w:p w:rsidR="008A68D7" w:rsidRPr="00E51A0D" w:rsidRDefault="005C7B65" w:rsidP="005C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Основы спортивной подготовки и тренировочного процесса</w:t>
            </w:r>
          </w:p>
        </w:tc>
        <w:tc>
          <w:tcPr>
            <w:tcW w:w="850" w:type="dxa"/>
          </w:tcPr>
          <w:p w:rsidR="008A68D7" w:rsidRPr="00E51A0D" w:rsidRDefault="008A68D7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8A68D7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8A68D7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8A68D7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8A68D7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8A68D7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8A68D7" w:rsidRPr="00E51A0D" w:rsidRDefault="00475EF0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</w:tr>
      <w:tr w:rsidR="005C7B65" w:rsidRPr="0017588D" w:rsidTr="00E4543C">
        <w:trPr>
          <w:cantSplit/>
          <w:jc w:val="center"/>
        </w:trPr>
        <w:tc>
          <w:tcPr>
            <w:tcW w:w="562" w:type="dxa"/>
          </w:tcPr>
          <w:p w:rsidR="005C7B65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</w:tcPr>
          <w:p w:rsidR="005C7B65" w:rsidRPr="00E51A0D" w:rsidRDefault="005C7B65" w:rsidP="005C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Основы законодательства в сфере физической культуры и спорта</w:t>
            </w:r>
          </w:p>
        </w:tc>
        <w:tc>
          <w:tcPr>
            <w:tcW w:w="850" w:type="dxa"/>
          </w:tcPr>
          <w:p w:rsidR="005C7B65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C7B65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5C7B65" w:rsidRPr="00E51A0D" w:rsidRDefault="00475EF0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</w:tr>
      <w:tr w:rsidR="005C7B65" w:rsidRPr="0017588D" w:rsidTr="00E4543C">
        <w:trPr>
          <w:cantSplit/>
          <w:jc w:val="center"/>
        </w:trPr>
        <w:tc>
          <w:tcPr>
            <w:tcW w:w="562" w:type="dxa"/>
          </w:tcPr>
          <w:p w:rsidR="005C7B65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</w:tcPr>
          <w:p w:rsidR="005C7B65" w:rsidRPr="00E51A0D" w:rsidRDefault="005C7B65" w:rsidP="005C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Необходимые сведения о строении и функциях организма человека</w:t>
            </w:r>
          </w:p>
        </w:tc>
        <w:tc>
          <w:tcPr>
            <w:tcW w:w="850" w:type="dxa"/>
          </w:tcPr>
          <w:p w:rsidR="005C7B65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C7B65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5C7B65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5C7B65" w:rsidRPr="00E51A0D" w:rsidRDefault="00475EF0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</w:tr>
      <w:tr w:rsidR="005C7B65" w:rsidRPr="0017588D" w:rsidTr="00E4543C">
        <w:trPr>
          <w:cantSplit/>
          <w:jc w:val="center"/>
        </w:trPr>
        <w:tc>
          <w:tcPr>
            <w:tcW w:w="562" w:type="dxa"/>
          </w:tcPr>
          <w:p w:rsidR="005C7B65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6</w:t>
            </w:r>
          </w:p>
        </w:tc>
        <w:tc>
          <w:tcPr>
            <w:tcW w:w="3686" w:type="dxa"/>
          </w:tcPr>
          <w:p w:rsidR="005C7B65" w:rsidRPr="00E51A0D" w:rsidRDefault="005C7B65" w:rsidP="005C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Гигиенические знания, умения и навыки</w:t>
            </w:r>
          </w:p>
        </w:tc>
        <w:tc>
          <w:tcPr>
            <w:tcW w:w="850" w:type="dxa"/>
          </w:tcPr>
          <w:p w:rsidR="005C7B65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5C7B65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5C7B65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5C7B65" w:rsidRPr="00E51A0D" w:rsidRDefault="00475EF0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</w:tr>
      <w:tr w:rsidR="005C7B65" w:rsidRPr="0017588D" w:rsidTr="00E4543C">
        <w:trPr>
          <w:cantSplit/>
          <w:jc w:val="center"/>
        </w:trPr>
        <w:tc>
          <w:tcPr>
            <w:tcW w:w="562" w:type="dxa"/>
          </w:tcPr>
          <w:p w:rsidR="005C7B65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7</w:t>
            </w:r>
          </w:p>
        </w:tc>
        <w:tc>
          <w:tcPr>
            <w:tcW w:w="3686" w:type="dxa"/>
          </w:tcPr>
          <w:p w:rsidR="005C7B65" w:rsidRPr="00E51A0D" w:rsidRDefault="005C7B65" w:rsidP="005C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Режим дня, закаливание организма, здоровый образ жизни</w:t>
            </w:r>
          </w:p>
        </w:tc>
        <w:tc>
          <w:tcPr>
            <w:tcW w:w="850" w:type="dxa"/>
          </w:tcPr>
          <w:p w:rsidR="005C7B65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5C7B65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5C7B65" w:rsidRPr="00E51A0D" w:rsidRDefault="00475EF0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</w:tr>
      <w:tr w:rsidR="005C7B65" w:rsidRPr="0017588D" w:rsidTr="002167ED">
        <w:trPr>
          <w:cantSplit/>
          <w:trHeight w:val="483"/>
          <w:jc w:val="center"/>
        </w:trPr>
        <w:tc>
          <w:tcPr>
            <w:tcW w:w="562" w:type="dxa"/>
          </w:tcPr>
          <w:p w:rsidR="005C7B65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</w:tcPr>
          <w:p w:rsidR="005C7B65" w:rsidRPr="00E51A0D" w:rsidRDefault="0065641B" w:rsidP="0065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Основы спортивного питания</w:t>
            </w:r>
          </w:p>
        </w:tc>
        <w:tc>
          <w:tcPr>
            <w:tcW w:w="850" w:type="dxa"/>
          </w:tcPr>
          <w:p w:rsidR="005C7B65" w:rsidRPr="00E51A0D" w:rsidRDefault="00220AEC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5C7B65" w:rsidRPr="00E51A0D" w:rsidRDefault="00475EF0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6</w:t>
            </w:r>
          </w:p>
        </w:tc>
      </w:tr>
      <w:tr w:rsidR="005C7B65" w:rsidRPr="0017588D" w:rsidTr="00E4543C">
        <w:trPr>
          <w:cantSplit/>
          <w:jc w:val="center"/>
        </w:trPr>
        <w:tc>
          <w:tcPr>
            <w:tcW w:w="562" w:type="dxa"/>
          </w:tcPr>
          <w:p w:rsidR="005C7B65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9</w:t>
            </w:r>
          </w:p>
        </w:tc>
        <w:tc>
          <w:tcPr>
            <w:tcW w:w="3686" w:type="dxa"/>
          </w:tcPr>
          <w:p w:rsidR="005C7B65" w:rsidRPr="00E51A0D" w:rsidRDefault="0065641B" w:rsidP="0065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Требования к оборудованию, инвентарю, спортивной экипировки</w:t>
            </w:r>
          </w:p>
        </w:tc>
        <w:tc>
          <w:tcPr>
            <w:tcW w:w="850" w:type="dxa"/>
          </w:tcPr>
          <w:p w:rsidR="005C7B65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5C7B65" w:rsidRPr="00E51A0D" w:rsidRDefault="005C7B65" w:rsidP="005C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5C7B65" w:rsidRPr="00E51A0D" w:rsidRDefault="00AF301F" w:rsidP="005C7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5C7B65" w:rsidRPr="00E51A0D" w:rsidRDefault="00475EF0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</w:tr>
      <w:tr w:rsidR="005C7B65" w:rsidRPr="0017588D" w:rsidTr="00E4543C">
        <w:trPr>
          <w:cantSplit/>
          <w:jc w:val="center"/>
        </w:trPr>
        <w:tc>
          <w:tcPr>
            <w:tcW w:w="562" w:type="dxa"/>
          </w:tcPr>
          <w:p w:rsidR="005C7B65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10</w:t>
            </w:r>
          </w:p>
        </w:tc>
        <w:tc>
          <w:tcPr>
            <w:tcW w:w="3686" w:type="dxa"/>
          </w:tcPr>
          <w:p w:rsidR="005C7B65" w:rsidRPr="00E51A0D" w:rsidRDefault="0065641B" w:rsidP="0065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Требования техники безопасности и правила поведения при занятиях лыжными гонками</w:t>
            </w:r>
          </w:p>
        </w:tc>
        <w:tc>
          <w:tcPr>
            <w:tcW w:w="850" w:type="dxa"/>
          </w:tcPr>
          <w:p w:rsidR="005C7B65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5C7B65" w:rsidRPr="00E51A0D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5C7B65" w:rsidRPr="00E51A0D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5C7B65" w:rsidRPr="00E51A0D" w:rsidRDefault="00475EF0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4</w:t>
            </w:r>
          </w:p>
        </w:tc>
      </w:tr>
      <w:tr w:rsidR="005C7B65" w:rsidRPr="0017588D" w:rsidTr="00E4543C">
        <w:trPr>
          <w:cantSplit/>
          <w:jc w:val="center"/>
        </w:trPr>
        <w:tc>
          <w:tcPr>
            <w:tcW w:w="562" w:type="dxa"/>
          </w:tcPr>
          <w:p w:rsidR="005C7B65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5C7B65" w:rsidRPr="005C7B65" w:rsidRDefault="005C7B65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</w:rPr>
            </w:pPr>
            <w:r w:rsidRPr="005C7B65">
              <w:rPr>
                <w:rFonts w:ascii="Times New Roman" w:eastAsia="TimesNewRomanPSMT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0" w:type="dxa"/>
          </w:tcPr>
          <w:p w:rsidR="005C7B65" w:rsidRPr="005C7B65" w:rsidRDefault="00220AEC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51" w:type="dxa"/>
          </w:tcPr>
          <w:p w:rsidR="005C7B65" w:rsidRPr="005C7B65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50" w:type="dxa"/>
          </w:tcPr>
          <w:p w:rsidR="005C7B65" w:rsidRPr="003702A2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highlight w:val="yellow"/>
              </w:rPr>
            </w:pPr>
            <w:r w:rsidRPr="003702A2">
              <w:rPr>
                <w:rFonts w:ascii="Times New Roman" w:eastAsia="TimesNewRomanPSMT" w:hAnsi="Times New Roman" w:cs="Times New Roman"/>
                <w:b/>
                <w:color w:val="000000"/>
                <w:highlight w:val="yellow"/>
              </w:rPr>
              <w:t>28</w:t>
            </w:r>
          </w:p>
        </w:tc>
        <w:tc>
          <w:tcPr>
            <w:tcW w:w="851" w:type="dxa"/>
          </w:tcPr>
          <w:p w:rsidR="005C7B65" w:rsidRPr="003702A2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highlight w:val="yellow"/>
              </w:rPr>
            </w:pPr>
            <w:r w:rsidRPr="003702A2">
              <w:rPr>
                <w:rFonts w:ascii="Times New Roman" w:eastAsia="TimesNewRomanPSMT" w:hAnsi="Times New Roman" w:cs="Times New Roman"/>
                <w:b/>
                <w:color w:val="000000"/>
                <w:highlight w:val="yellow"/>
              </w:rPr>
              <w:t>28</w:t>
            </w:r>
          </w:p>
        </w:tc>
        <w:tc>
          <w:tcPr>
            <w:tcW w:w="850" w:type="dxa"/>
          </w:tcPr>
          <w:p w:rsidR="005C7B65" w:rsidRPr="003702A2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highlight w:val="yellow"/>
              </w:rPr>
            </w:pPr>
            <w:r w:rsidRPr="003702A2">
              <w:rPr>
                <w:rFonts w:ascii="Times New Roman" w:eastAsia="TimesNewRomanPSMT" w:hAnsi="Times New Roman" w:cs="Times New Roman"/>
                <w:b/>
                <w:color w:val="000000"/>
                <w:highlight w:val="yellow"/>
              </w:rPr>
              <w:t>3</w:t>
            </w:r>
            <w:r w:rsidR="005C7B65" w:rsidRPr="003702A2">
              <w:rPr>
                <w:rFonts w:ascii="Times New Roman" w:eastAsia="TimesNewRomanPSMT" w:hAnsi="Times New Roman" w:cs="Times New Roman"/>
                <w:b/>
                <w:color w:val="000000"/>
                <w:highlight w:val="yellow"/>
              </w:rPr>
              <w:t>4</w:t>
            </w:r>
          </w:p>
        </w:tc>
        <w:tc>
          <w:tcPr>
            <w:tcW w:w="851" w:type="dxa"/>
          </w:tcPr>
          <w:p w:rsidR="005C7B65" w:rsidRPr="003702A2" w:rsidRDefault="00AF301F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highlight w:val="yellow"/>
              </w:rPr>
            </w:pPr>
            <w:r w:rsidRPr="003702A2">
              <w:rPr>
                <w:rFonts w:ascii="Times New Roman" w:eastAsia="TimesNewRomanPSMT" w:hAnsi="Times New Roman" w:cs="Times New Roman"/>
                <w:b/>
                <w:color w:val="000000"/>
                <w:highlight w:val="yellow"/>
              </w:rPr>
              <w:t>38</w:t>
            </w:r>
          </w:p>
        </w:tc>
        <w:tc>
          <w:tcPr>
            <w:tcW w:w="992" w:type="dxa"/>
          </w:tcPr>
          <w:p w:rsidR="005C7B65" w:rsidRPr="003702A2" w:rsidRDefault="00475EF0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highlight w:val="yellow"/>
              </w:rPr>
            </w:pPr>
            <w:r w:rsidRPr="003702A2">
              <w:rPr>
                <w:rFonts w:ascii="Times New Roman" w:eastAsia="TimesNewRomanPSMT" w:hAnsi="Times New Roman" w:cs="Times New Roman"/>
                <w:b/>
                <w:color w:val="000000"/>
                <w:highlight w:val="yellow"/>
              </w:rPr>
              <w:t>42</w:t>
            </w:r>
          </w:p>
        </w:tc>
      </w:tr>
    </w:tbl>
    <w:p w:rsidR="008A68D7" w:rsidRDefault="008A68D7" w:rsidP="008A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8A68D7" w:rsidRPr="001D3828" w:rsidRDefault="008A68D7" w:rsidP="008A68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B2C45" w:rsidRPr="001D3828" w:rsidRDefault="006B2C45" w:rsidP="00BD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6B2C45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BD28FC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3.1.2 Физическая подготовка</w:t>
      </w:r>
    </w:p>
    <w:p w:rsidR="00E55E06" w:rsidRPr="00BD28FC" w:rsidRDefault="00E55E06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65641B" w:rsidRDefault="0065641B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Об</w:t>
      </w:r>
      <w:r w:rsidR="002167E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щая физическая подготовка (ОФП) 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является необходимым звеном </w:t>
      </w:r>
      <w:r w:rsidR="006B2C45"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спортивной тренировки. Она решает следующие задачи: укрепление з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доровья и </w:t>
      </w:r>
      <w:r w:rsidR="006B2C45"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гармоническое физическое ра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звитие обучающегося; развитие и </w:t>
      </w:r>
      <w:r w:rsidR="006B2C45"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совершенствование силы, гибкости, быс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троты, выносливости и ловкости; </w:t>
      </w:r>
      <w:r w:rsidR="006B2C45"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расширение круга двигательных нав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ыков и повышение функциональных </w:t>
      </w:r>
      <w:r w:rsidR="006B2C45"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возможностей организма; использование физических упра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жнений с целью </w:t>
      </w:r>
      <w:r w:rsidR="006B2C45"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активного отды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ха и профилактического лечения. </w:t>
      </w:r>
    </w:p>
    <w:p w:rsidR="006B2C45" w:rsidRPr="001D3828" w:rsidRDefault="006B2C45" w:rsidP="00656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 процессе многолетней подготовки н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 только повышается объем, но и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изменяется состав тренировочных средств. 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Состав средств общей физической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подготовки включает в себя комплексы общеразвивающих уп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ражнений: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скоростно-силовые упражнения, упражнения для развития гибкости,</w:t>
      </w:r>
    </w:p>
    <w:p w:rsidR="006B2C45" w:rsidRPr="001D3828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упражнения для развития силовой выносл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ивости, упражнения для развития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координационной способности.</w:t>
      </w:r>
      <w:r w:rsidR="003702A2" w:rsidRPr="003702A2">
        <w:t xml:space="preserve"> </w:t>
      </w:r>
      <w:r w:rsidR="003702A2" w:rsidRPr="003702A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Обучающиеся тренировочной группы </w:t>
      </w:r>
      <w:r w:rsidR="003702A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дважды в неделю </w:t>
      </w:r>
      <w:r w:rsidR="003702A2" w:rsidRPr="003702A2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посещают тренажерный зал</w:t>
      </w:r>
      <w:r w:rsidR="003702A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 целью развития ОФП.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Влияние фи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зических качеств и телосложения </w:t>
      </w: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на результативность по виду спорта лыжные гонки представлены в таблице 5.</w:t>
      </w:r>
    </w:p>
    <w:p w:rsidR="0065641B" w:rsidRDefault="0065641B" w:rsidP="00BD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65641B" w:rsidRDefault="0065641B" w:rsidP="00BD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65641B" w:rsidRDefault="0065641B" w:rsidP="00BD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65641B" w:rsidRDefault="0065641B" w:rsidP="00BD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2167ED" w:rsidRDefault="002167ED" w:rsidP="00BD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7F442F" w:rsidRDefault="007F442F" w:rsidP="00BD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7F442F" w:rsidRDefault="007F442F" w:rsidP="00BD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7F442F" w:rsidRDefault="007F442F" w:rsidP="00BD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7F442F" w:rsidRDefault="007F442F" w:rsidP="00BD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AC252E" w:rsidRDefault="00AC252E" w:rsidP="00BD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7F442F" w:rsidRDefault="007F442F" w:rsidP="00BD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</w:p>
    <w:p w:rsidR="006B2C45" w:rsidRPr="001D3828" w:rsidRDefault="00BD28FC" w:rsidP="00BD2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Таблица 5</w:t>
      </w:r>
    </w:p>
    <w:p w:rsidR="00DD67F6" w:rsidRDefault="00DD67F6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D67F6" w:rsidRDefault="006B2C45" w:rsidP="00DD67F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Влияние физических качеств и тело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сложения на результативность </w:t>
      </w:r>
    </w:p>
    <w:p w:rsidR="006B2C45" w:rsidRDefault="00BD28FC" w:rsidP="00DD67F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 </w:t>
      </w:r>
      <w:r w:rsidR="006B2C45"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виду спорта лыжные гонки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3969"/>
      </w:tblGrid>
      <w:tr w:rsidR="0065641B" w:rsidRPr="00E51A0D" w:rsidTr="00E4543C">
        <w:trPr>
          <w:cantSplit/>
          <w:trHeight w:val="529"/>
          <w:jc w:val="center"/>
        </w:trPr>
        <w:tc>
          <w:tcPr>
            <w:tcW w:w="6516" w:type="dxa"/>
            <w:vMerge w:val="restart"/>
          </w:tcPr>
          <w:p w:rsidR="0065641B" w:rsidRPr="00DD67F6" w:rsidRDefault="0065641B" w:rsidP="00DD67F6">
            <w:pPr>
              <w:jc w:val="center"/>
              <w:rPr>
                <w:sz w:val="24"/>
                <w:szCs w:val="24"/>
              </w:rPr>
            </w:pPr>
            <w:r w:rsidRPr="00DD67F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3969" w:type="dxa"/>
            <w:vMerge w:val="restart"/>
          </w:tcPr>
          <w:p w:rsidR="0065641B" w:rsidRPr="00DD67F6" w:rsidRDefault="0065641B" w:rsidP="00DD67F6">
            <w:pPr>
              <w:jc w:val="center"/>
              <w:rPr>
                <w:sz w:val="24"/>
                <w:szCs w:val="24"/>
              </w:rPr>
            </w:pPr>
            <w:r w:rsidRPr="00DD67F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Уровень влияния</w:t>
            </w:r>
          </w:p>
        </w:tc>
      </w:tr>
      <w:tr w:rsidR="0065641B" w:rsidRPr="00E51A0D" w:rsidTr="00E4543C">
        <w:trPr>
          <w:cantSplit/>
          <w:trHeight w:val="253"/>
          <w:jc w:val="center"/>
        </w:trPr>
        <w:tc>
          <w:tcPr>
            <w:tcW w:w="6516" w:type="dxa"/>
            <w:vMerge/>
          </w:tcPr>
          <w:p w:rsidR="0065641B" w:rsidRPr="00E51A0D" w:rsidRDefault="0065641B" w:rsidP="0065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</w:tcPr>
          <w:p w:rsidR="0065641B" w:rsidRPr="00E51A0D" w:rsidRDefault="0065641B" w:rsidP="0065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</w:tr>
      <w:tr w:rsidR="0065641B" w:rsidRPr="00E51A0D" w:rsidTr="00E4543C">
        <w:trPr>
          <w:cantSplit/>
          <w:jc w:val="center"/>
        </w:trPr>
        <w:tc>
          <w:tcPr>
            <w:tcW w:w="6516" w:type="dxa"/>
          </w:tcPr>
          <w:p w:rsidR="0065641B" w:rsidRDefault="0065641B" w:rsidP="00DD67F6">
            <w:r w:rsidRPr="0008011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Скоростные способности </w:t>
            </w:r>
          </w:p>
        </w:tc>
        <w:tc>
          <w:tcPr>
            <w:tcW w:w="3969" w:type="dxa"/>
          </w:tcPr>
          <w:p w:rsidR="0065641B" w:rsidRDefault="0065641B" w:rsidP="00DD67F6">
            <w:pPr>
              <w:jc w:val="center"/>
            </w:pPr>
            <w:r w:rsidRPr="0008011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5641B" w:rsidRPr="00E51A0D" w:rsidTr="00E4543C">
        <w:trPr>
          <w:cantSplit/>
          <w:jc w:val="center"/>
        </w:trPr>
        <w:tc>
          <w:tcPr>
            <w:tcW w:w="6516" w:type="dxa"/>
          </w:tcPr>
          <w:p w:rsidR="0065641B" w:rsidRDefault="0065641B" w:rsidP="00DD67F6"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Мышечная сила</w:t>
            </w:r>
          </w:p>
        </w:tc>
        <w:tc>
          <w:tcPr>
            <w:tcW w:w="3969" w:type="dxa"/>
          </w:tcPr>
          <w:p w:rsidR="0065641B" w:rsidRDefault="00DD67F6" w:rsidP="00DD67F6">
            <w:pPr>
              <w:jc w:val="center"/>
            </w:pPr>
            <w:r>
              <w:t>2</w:t>
            </w:r>
          </w:p>
        </w:tc>
      </w:tr>
      <w:tr w:rsidR="0065641B" w:rsidRPr="00E51A0D" w:rsidTr="00E4543C">
        <w:trPr>
          <w:cantSplit/>
          <w:trHeight w:val="384"/>
          <w:jc w:val="center"/>
        </w:trPr>
        <w:tc>
          <w:tcPr>
            <w:tcW w:w="6516" w:type="dxa"/>
          </w:tcPr>
          <w:p w:rsidR="0065641B" w:rsidRPr="00E51A0D" w:rsidRDefault="0065641B" w:rsidP="00DD6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3969" w:type="dxa"/>
          </w:tcPr>
          <w:p w:rsidR="0065641B" w:rsidRPr="00E51A0D" w:rsidRDefault="00DD67F6" w:rsidP="00DD6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3</w:t>
            </w:r>
          </w:p>
        </w:tc>
      </w:tr>
      <w:tr w:rsidR="0065641B" w:rsidRPr="00E51A0D" w:rsidTr="00E4543C">
        <w:trPr>
          <w:cantSplit/>
          <w:trHeight w:val="559"/>
          <w:jc w:val="center"/>
        </w:trPr>
        <w:tc>
          <w:tcPr>
            <w:tcW w:w="6516" w:type="dxa"/>
          </w:tcPr>
          <w:p w:rsidR="0065641B" w:rsidRDefault="0065641B" w:rsidP="00DD6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3969" w:type="dxa"/>
          </w:tcPr>
          <w:p w:rsidR="0065641B" w:rsidRPr="00E51A0D" w:rsidRDefault="00DD67F6" w:rsidP="00DD6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3</w:t>
            </w:r>
          </w:p>
        </w:tc>
      </w:tr>
      <w:tr w:rsidR="0065641B" w:rsidRPr="00E51A0D" w:rsidTr="00E4543C">
        <w:trPr>
          <w:cantSplit/>
          <w:trHeight w:val="553"/>
          <w:jc w:val="center"/>
        </w:trPr>
        <w:tc>
          <w:tcPr>
            <w:tcW w:w="6516" w:type="dxa"/>
          </w:tcPr>
          <w:p w:rsidR="0065641B" w:rsidRDefault="0065641B" w:rsidP="00DD6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3969" w:type="dxa"/>
          </w:tcPr>
          <w:p w:rsidR="0065641B" w:rsidRPr="00E51A0D" w:rsidRDefault="00DD67F6" w:rsidP="00DD6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</w:tr>
      <w:tr w:rsidR="0065641B" w:rsidRPr="00E51A0D" w:rsidTr="00E4543C">
        <w:trPr>
          <w:cantSplit/>
          <w:trHeight w:val="561"/>
          <w:jc w:val="center"/>
        </w:trPr>
        <w:tc>
          <w:tcPr>
            <w:tcW w:w="6516" w:type="dxa"/>
          </w:tcPr>
          <w:p w:rsidR="0065641B" w:rsidRDefault="0065641B" w:rsidP="00DD6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 w:rsidRPr="001D38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3969" w:type="dxa"/>
          </w:tcPr>
          <w:p w:rsidR="0065641B" w:rsidRPr="00E51A0D" w:rsidRDefault="00DD67F6" w:rsidP="00DD6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3</w:t>
            </w:r>
          </w:p>
        </w:tc>
      </w:tr>
      <w:tr w:rsidR="0065641B" w:rsidRPr="00E51A0D" w:rsidTr="00E4543C">
        <w:trPr>
          <w:cantSplit/>
          <w:trHeight w:val="555"/>
          <w:jc w:val="center"/>
        </w:trPr>
        <w:tc>
          <w:tcPr>
            <w:tcW w:w="6516" w:type="dxa"/>
          </w:tcPr>
          <w:p w:rsidR="0065641B" w:rsidRDefault="0065641B" w:rsidP="00DD6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 w:rsidRPr="001D38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Телосложение</w:t>
            </w:r>
          </w:p>
        </w:tc>
        <w:tc>
          <w:tcPr>
            <w:tcW w:w="3969" w:type="dxa"/>
          </w:tcPr>
          <w:p w:rsidR="0065641B" w:rsidRPr="00E51A0D" w:rsidRDefault="00DD67F6" w:rsidP="00DD6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</w:t>
            </w:r>
          </w:p>
        </w:tc>
      </w:tr>
    </w:tbl>
    <w:p w:rsidR="00DD67F6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Условные обозначения: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DD67F6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3 - значительное влияние;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DD67F6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2 - среднее влияние;</w:t>
      </w:r>
      <w:r w:rsidR="00BD28F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6B2C45" w:rsidRPr="001D3828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D3828">
        <w:rPr>
          <w:rFonts w:ascii="Times New Roman" w:eastAsia="TimesNewRomanPSMT" w:hAnsi="Times New Roman" w:cs="Times New Roman"/>
          <w:color w:val="000000"/>
          <w:sz w:val="24"/>
          <w:szCs w:val="24"/>
        </w:rPr>
        <w:t>1 - незначительное влияние.</w:t>
      </w:r>
    </w:p>
    <w:p w:rsidR="006B2C45" w:rsidRPr="00BD28FC" w:rsidRDefault="00DD67F6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Специальная физическая подготовка - </w:t>
      </w:r>
      <w:r w:rsidR="00BD28FC" w:rsidRPr="00DD67F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процесс развития</w:t>
      </w:r>
      <w:r w:rsidR="00BD28F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2C45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двигательных способностей и </w:t>
      </w:r>
      <w:r w:rsidR="00BD28FC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комплексных качеств, отвечающих </w:t>
      </w:r>
      <w:r w:rsidR="006B2C45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специфическим требованиям соревновательно</w:t>
      </w:r>
      <w:r w:rsidR="00BD28FC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й деятельности в избранном виде </w:t>
      </w:r>
      <w:r w:rsidR="006B2C45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спорта. СФП включает воздействия</w:t>
      </w:r>
      <w:r w:rsidR="00BD28FC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на те мышечные группы, системы </w:t>
      </w:r>
      <w:r w:rsidR="006B2C45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организма и механизмы энергообеспечен</w:t>
      </w:r>
      <w:r w:rsidR="00BD28FC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ия, которые определяют успех на </w:t>
      </w:r>
      <w:r w:rsidR="006B2C45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конкретной дистанции. Основными ср</w:t>
      </w:r>
      <w:r w:rsidR="00BD28FC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едствами СФП являются различные </w:t>
      </w:r>
      <w:r w:rsidR="006B2C45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специальные и специально-подго</w:t>
      </w:r>
      <w:r w:rsidR="00BD28FC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товительные упражнения. Ведущим </w:t>
      </w:r>
      <w:r w:rsidR="006B2C45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методическим принципом при </w:t>
      </w:r>
      <w:r w:rsidR="00BD28FC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проведении СФП является принцип </w:t>
      </w:r>
      <w:r w:rsidR="006B2C45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динамического соответствия, который включает следующие требования:</w:t>
      </w:r>
    </w:p>
    <w:p w:rsidR="006B2C45" w:rsidRPr="00BD28FC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соответствие траектории рабо</w:t>
      </w:r>
      <w:r w:rsidR="00BD28FC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чих и подготовительных движений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основному соревновательному движению;</w:t>
      </w:r>
    </w:p>
    <w:p w:rsidR="006B2C45" w:rsidRPr="00BD28FC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соответствие рабочих усилий, темпа (частоты движений) и ритма;</w:t>
      </w:r>
    </w:p>
    <w:p w:rsidR="006B2C45" w:rsidRPr="00BD28FC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соответствие временного интервала работы.</w:t>
      </w:r>
    </w:p>
    <w:p w:rsidR="006B2C45" w:rsidRPr="00BD28FC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настоящее время одним из основных средств специальной</w:t>
      </w:r>
      <w:r w:rsidR="00BD28FC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физической подготовки лыжника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гонщика являетс</w:t>
      </w:r>
      <w:r w:rsidR="00BD28FC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я передвижение на лыжероллерах.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</w:t>
      </w:r>
      <w:r w:rsidR="00BD28FC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асширение его применения вполне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</w:t>
      </w:r>
      <w:r w:rsidR="00BD28FC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раведливо, однако одностороннее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увлечение лыжер</w:t>
      </w:r>
      <w:r w:rsidR="00BD28FC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оллерами и полное исключение из тренировок упражнений не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состоянии полностью решить все задачи</w:t>
      </w:r>
      <w:r w:rsidR="00BD28FC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СФП.</w:t>
      </w:r>
      <w:r w:rsidR="006B16E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Для тренировок </w:t>
      </w:r>
      <w:r w:rsidR="00BD28FC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16E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 СФП используется в работе тренажер-эспандер для верхнего плечевого пояса и работы рук. В тренировку</w:t>
      </w:r>
      <w:r w:rsidR="00BD28FC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лыжника-гонщика</w:t>
      </w:r>
      <w:r w:rsidR="006B16E9" w:rsidRPr="006B16E9">
        <w:t xml:space="preserve"> </w:t>
      </w:r>
      <w:r w:rsidR="006B16E9" w:rsidRPr="006B16E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должно постоянно включаться в подготовку</w:t>
      </w:r>
      <w:r w:rsidR="006B16E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наравне с другими упражнениями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смешанное передвиже</w:t>
      </w:r>
      <w:r w:rsidR="00BD28FC"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ние по пересеченной местности с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чередованием бега и имитации в под</w:t>
      </w:r>
      <w:r w:rsid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ъемы различной крутизны и длины</w:t>
      </w:r>
      <w:r w:rsidR="006B16E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  <w:r w:rsid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DD67F6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Соотношение этих средств зависит </w:t>
      </w:r>
      <w:r w:rsid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от уровня подготовленности юных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лыжников и отдельных групп мышц. В </w:t>
      </w:r>
      <w:r w:rsid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зимнее время основным средством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СФП является передвижение на </w:t>
      </w:r>
      <w:r w:rsid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лыжах в разнообразных условиях.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Специальная физическая подготовка в го</w:t>
      </w:r>
      <w:r w:rsid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дичном цикле тренировки лыжника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тесно связана с другими видами подготов</w:t>
      </w:r>
      <w:r w:rsid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ки - технической, тактической и специальной психической. </w:t>
      </w:r>
    </w:p>
    <w:p w:rsidR="00DD67F6" w:rsidRDefault="006B2C45" w:rsidP="006B16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Одно из основных условий достижени</w:t>
      </w:r>
      <w:r w:rsid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я высоких результатов –единство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общей и специальной физической по</w:t>
      </w:r>
      <w:r w:rsid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дготовки спортсмена, а также их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рациональное соотношение. Принцип неразрывнос</w:t>
      </w:r>
      <w:r w:rsid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ти ОФП и СФП: ни одну из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них нельзя исключить из содержания трени</w:t>
      </w:r>
      <w:r w:rsidR="006B16E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ровки без ущерба для достижения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</w:t>
      </w:r>
      <w:r w:rsid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ысокого спортивного результата. </w:t>
      </w:r>
    </w:p>
    <w:p w:rsidR="006B2C45" w:rsidRPr="00BD28FC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Взаимообусловленность содер</w:t>
      </w:r>
      <w:r w:rsid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жания ОФП и СФП: содержание СФП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зависит от тех предпосылок, которые создаются ОФП, а содержание пос</w:t>
      </w:r>
      <w:r w:rsid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ледней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приобретает определенные особе</w:t>
      </w:r>
      <w:r w:rsid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нности, зависящие от спортивной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специализации. Существует необхо</w:t>
      </w:r>
      <w:r w:rsid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димость соблюдения оптимального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соотношения СФП и ОФП на любом этапе спортивной подготовки.</w:t>
      </w:r>
    </w:p>
    <w:p w:rsidR="00B70741" w:rsidRDefault="00B70741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DD67F6" w:rsidRDefault="00DD67F6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6B2C45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BD28F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3.1.3 Избранный вид спорта</w:t>
      </w:r>
    </w:p>
    <w:p w:rsidR="00E55E06" w:rsidRPr="00BD28FC" w:rsidRDefault="00E55E06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6B2C45" w:rsidRPr="00DD67F6" w:rsidRDefault="00DD67F6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DD67F6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Техническая подготовка</w:t>
      </w:r>
    </w:p>
    <w:p w:rsidR="00DD67F6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Техническая подготовка направлена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на обучение спортсмена технике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движений 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 доведение их до совершенства. </w:t>
      </w:r>
    </w:p>
    <w:p w:rsidR="00DD67F6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Спортивная техника –это способ в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ыполнения спортивного действия,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который характеризуется опреде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ленной степенью эффективности и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рациональности использования сп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ортсменом своих психофизических возможностей. </w:t>
      </w:r>
    </w:p>
    <w:p w:rsidR="00DD67F6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Роль спортивной техники в различны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х видах спорта неодинакова, она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позволяет развить наиболее мощные и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быстрые усилия в ведущих фазах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соревновательного упражнения, экономить ра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схода энергетических ресурсов в организме спортсмена,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обеспечить спортс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мену красоту, выразительность и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точнос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ть движений, обеспечить высокую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езультативность, стабильность и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вариативность действий спортсмена в 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постоянно изменяющихся условиях   соревновательной борьбы. </w:t>
      </w:r>
      <w:r w:rsidR="00DD67F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Техническая подготовленность спортсм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ена характеризуется тем, что он </w:t>
      </w: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умеет выполнять и как владе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ет техникой освоенных действий. </w:t>
      </w:r>
    </w:p>
    <w:p w:rsidR="006B2C45" w:rsidRPr="00B70741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D28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 процессе технической подготовки 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используется комплекс средств и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методов спортивной тренировки. Условно их можно подразделить на две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группы: средства и методы словесного, наглядного и сенсорно-коррекционного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воздействия.</w:t>
      </w:r>
    </w:p>
    <w:p w:rsidR="006B2C45" w:rsidRPr="00B70741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 ним относятся:</w:t>
      </w:r>
    </w:p>
    <w:p w:rsidR="006B2C45" w:rsidRPr="00B70741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беседы, объяснения, рассказ, описание и др.;</w:t>
      </w:r>
    </w:p>
    <w:p w:rsidR="006B2C45" w:rsidRPr="00B70741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показ техники изучаемого движения;</w:t>
      </w:r>
    </w:p>
    <w:p w:rsidR="006B2C45" w:rsidRPr="00B70741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демонстрация плакатов, схем</w:t>
      </w:r>
      <w:r w:rsidR="006B16E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6B16E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видео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записей</w:t>
      </w:r>
      <w:proofErr w:type="gramEnd"/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;</w:t>
      </w:r>
    </w:p>
    <w:p w:rsidR="006B2C45" w:rsidRPr="00B70741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использование предметных и других ориентиров;</w:t>
      </w:r>
    </w:p>
    <w:p w:rsidR="006B2C45" w:rsidRPr="00B70741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различные тренажеры, регистрирую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щие устройства, приборы срочной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информации.</w:t>
      </w:r>
    </w:p>
    <w:p w:rsidR="006B2C45" w:rsidRPr="00B70741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Средства и методы, в основе котор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ых лежит выполнение спортсменом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каких-либо физических упражнений. В этом случае применяются:</w:t>
      </w:r>
    </w:p>
    <w:p w:rsidR="006B2C45" w:rsidRPr="00B70741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общеподготовительные</w:t>
      </w:r>
      <w:proofErr w:type="spellEnd"/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упр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ажнения. Они позволяют овладеть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разнообразными умениями и навыками, яв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ляющимися фундаментом для роста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технического мастерства в избранном виде спорта;</w:t>
      </w:r>
    </w:p>
    <w:p w:rsidR="006B2C45" w:rsidRPr="00B70741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специально-подготовительные и с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оревновательные упражнения. Они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направлены на овладение техникой своего вида спорта;</w:t>
      </w:r>
    </w:p>
    <w:p w:rsidR="006B2C45" w:rsidRPr="00B70741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методы целостного и расчлененног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 упражнения. Они направлены на овладение, исправление,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закрепле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ние и совершенствование техники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целостного двигательного действия или отдельных его частей, фаз, элементов;</w:t>
      </w:r>
    </w:p>
    <w:p w:rsidR="006B2C45" w:rsidRPr="00B70741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равномерный, переменный, по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вторный, интервальный, </w:t>
      </w:r>
      <w:proofErr w:type="spellStart"/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игровой</w:t>
      </w:r>
      <w:proofErr w:type="gramStart"/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</w:t>
      </w:r>
      <w:r w:rsidR="009F368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</w:t>
      </w:r>
      <w:proofErr w:type="gramEnd"/>
      <w:r w:rsidR="009F368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нтегральный</w:t>
      </w:r>
      <w:proofErr w:type="spellEnd"/>
      <w:r w:rsidR="009F368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соревновательный и другие методы,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способствующие главным образом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совершенствованию и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стабилизации техники движений. </w:t>
      </w:r>
      <w:r w:rsidR="00DD67F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Применение данных средств и методов 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зависит от особенностей техники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избранного вида спорта, возраста и 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квалификации спортсмена, этапов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технической подготовки в годичном и многолетних циклах тренировки.</w:t>
      </w:r>
    </w:p>
    <w:p w:rsidR="006B2C45" w:rsidRPr="00DD67F6" w:rsidRDefault="00DD67F6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Тактическая подготовка</w:t>
      </w:r>
    </w:p>
    <w:p w:rsidR="006B2C45" w:rsidRPr="00B70741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Целенаправленные способы испо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льзования технических приемов в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соревновательной деятельности для решения 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соревновательных задач с учетом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правил соревнований, положительны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х и отрицательных характеристик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подготовленности, а также условий среды –называют спортивной тактикой.</w:t>
      </w:r>
    </w:p>
    <w:p w:rsidR="00DD67F6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Тактическая подготовка –это и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скусство ведения соревнования с противником. </w:t>
      </w:r>
    </w:p>
    <w:p w:rsidR="00D254E2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Каждый вид спорта накладывает оп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ределенный отпечаток на тактику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ведения соревновательной борьбы, поэтом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у трактовка и определения этого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понятия в различных видах спорта могут в оп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ределенной мере отличаться друг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от друга. Так, например, в игровых видах спорта тактику о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пределяют</w:t>
      </w:r>
      <w:r w:rsid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как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организацию индивидуальных и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коллективных действий игроков,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направленных на дос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тижение победы над противником. </w:t>
      </w:r>
    </w:p>
    <w:p w:rsidR="006B2C45" w:rsidRPr="00B70741" w:rsidRDefault="006B2C45" w:rsidP="00DD6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В целом, смысл тактики состоит в том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, чтобы так использовать приемы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соревновательной деятельности, чтобы они позволили спортсмену с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наибольшей эффективностью реализоват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ь свои возможности (физические,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технические, психологические) с на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именьшими издержками преодолеть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сопротивление соперника. В основе с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портивной тактики должно лежать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соответствие тактического плана и поведения спортсмена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во время состязания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уровню развития его физических и п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сихических качеств, технической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подготовленности и теоретических знаний.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Помимо выбора способов, техн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ических приемов и действий, она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включает рациональное распреде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ление сил в процессе выполнения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соревновательных упражнений, прим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енение приемов психологического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воздействия на про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тивника и маскировки намерений. 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Победа в соревнованиях или 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достижение максимально высокого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результата при прочих равных услов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иях во многом зависят от уровня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тактического мастерства лыжника. Овладев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тактикой ведения соревнования,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спортсмен может лучше использоват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ь свои технические возможности,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физическую подготовленность, волевые качес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тва, все свои знания и опыт</w:t>
      </w:r>
      <w:r w:rsid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для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лыжно</w:t>
      </w:r>
      <w:r w:rsid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го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спорт</w:t>
      </w:r>
      <w:r w:rsid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это особенно важно, так ка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к соревнования проходят порой в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необычайно переменных условиях 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скольжения и рельефа местности. 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Изучение условий позволяет ш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ироко применять самые различные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тактические варианты. При тактической подготовке необходим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 изучить опыт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сильнейших лыжников, что позволит овладеть широким кругом тактических</w:t>
      </w:r>
      <w:r w:rsidR="00D254E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вариантов и использовать их с учетом своих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возможностей. Непосредственная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тактическая подготовка к определенным сор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евнованиям требует ознакомления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 условиями и местом их проведения. С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юда относятся изучение рельефа,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состояние и возможное изменение лыж</w:t>
      </w:r>
      <w:r w:rsidR="00D254E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ни в ходе соревнований с учетом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стартового номера и предполагаемых изменений погоды. 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Все это изучается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накануне старта при просмотре дистанций и позволяет разработать тактику н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предстоящие соревнования с учетом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конкретных условий, перспектив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противника и своих возможностей. По о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кончании соревнований тщательно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анализируют эффективность применя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емой тактики и делают выводы на будущее. </w:t>
      </w:r>
    </w:p>
    <w:p w:rsidR="006B2C45" w:rsidRPr="00B70741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Тактическое мастерство лыжника базируется на б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ольшом запасе знаний,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умений и навыков, а также его физической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, технической, морально-волевой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подготовленности, что позволяет точно вып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олнить задуманный план, принять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правильное решение для достижения 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победы или высокого результата.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Главное средство обучения тактики –повторное выполнение</w:t>
      </w:r>
    </w:p>
    <w:p w:rsidR="006B2C45" w:rsidRPr="00B70741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пражнений по задуманному плану.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Тактическое мастерство, как изве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стно, тесно связано с развитием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физических и волевых качеств, с совершенствованием техники. Порой, прежде</w:t>
      </w:r>
    </w:p>
    <w:p w:rsidR="006B2C45" w:rsidRPr="00B70741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чем попытаться осуществить задуманную тактическую ко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мбинацию,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необходимо повысить функциональн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ые возможности спортсмена и его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техническое мастерство.</w:t>
      </w:r>
    </w:p>
    <w:p w:rsidR="006B2C45" w:rsidRPr="00D254E2" w:rsidRDefault="00D254E2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Психологическая подготовка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Специфика лыжных гонок прежде 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всего способствует формированию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психической выносливости, целеустремленности, самостоятельности в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постановке и реализации целей, при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нятии решений, воспитание воли. </w:t>
      </w:r>
    </w:p>
    <w:p w:rsidR="006B2C45" w:rsidRPr="00B70741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Все используемые </w:t>
      </w:r>
      <w:r w:rsidR="00D254E2" w:rsidRPr="00D254E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средства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психологической подготовки подразделяются</w:t>
      </w:r>
      <w:r w:rsidR="00D254E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 две основные группы:</w:t>
      </w:r>
    </w:p>
    <w:p w:rsidR="006B2C45" w:rsidRPr="00B70741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1) </w:t>
      </w:r>
      <w:r w:rsidR="00D254E2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вербальные</w:t>
      </w:r>
      <w:r w:rsidRPr="00B70741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(словесные) –лекции,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беседы, доклады, идеомоторная,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аутогенная и психорегулирующая тренировка;</w:t>
      </w:r>
    </w:p>
    <w:p w:rsidR="006B2C45" w:rsidRPr="00B70741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2) </w:t>
      </w:r>
      <w:r w:rsidR="00D254E2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комплексные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–всевозможные спорти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вные и психолого-педагогические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упражнения.</w:t>
      </w:r>
    </w:p>
    <w:p w:rsidR="006B2C45" w:rsidRPr="00B70741" w:rsidRDefault="00D254E2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Методы </w:t>
      </w:r>
      <w:r w:rsidR="006B2C45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психологической под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готовки делятся на сопряжение и </w:t>
      </w:r>
      <w:r w:rsidR="006B2C45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специальные.</w:t>
      </w:r>
    </w:p>
    <w:p w:rsidR="00D254E2" w:rsidRDefault="00D254E2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Сопряженные </w:t>
      </w:r>
      <w:r w:rsidR="006B2C45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методы включают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общие психолого-педагогические </w:t>
      </w:r>
      <w:r w:rsidR="006B2C45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методы, методы моделирования и прог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раммирования соревновательной и тренировочной деятельности. </w:t>
      </w:r>
    </w:p>
    <w:p w:rsidR="00D254E2" w:rsidRDefault="00AC252E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Специальными </w:t>
      </w:r>
      <w:r w:rsidRPr="00B70741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методами</w:t>
      </w:r>
      <w:r w:rsidR="006B2C45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психо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логической подготовки являются: </w:t>
      </w:r>
      <w:r w:rsidR="006B2C45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стимуляция деятельности в экстремальн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ых условиях, методы психической </w:t>
      </w:r>
      <w:r w:rsidR="006B2C45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регуляции, идеомоторных, методы вну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шения и убеждения. 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 этапах предварительной по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дготовки и начальной спортивной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специализации важнейшей задачей о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бщей психологической подготовки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является формирование спортивног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 интереса, перспективной цели,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дисциплины, самооценки, образного мышления, непр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оизвольного внимания, психосенсорных процессов. 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спорте огромную роль играет мот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ивация спортсмена на достижение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определенного результата на соревнованиях 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 в процессе подготовки. Мотивы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человека определяют цель и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содержание его деятельности, интенсивность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его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условий для достижения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цели, влияют на его поведение. 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Основу мотивации человека к д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остижениям составляют привычные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мотивы, сложившиеся в процессе его жизни.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Поэтому развитие у спортсменов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мотивов к высоким спортивным достижениям следует рассматривать 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как одну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из важнейших сторон учебно-тренировочной работы, направленную на</w:t>
      </w:r>
      <w:r w:rsidR="00D254E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форм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ирование спортивного характера. 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Основной задачей психологической п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одготовки на этапах углубленной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тренировки и спортивного совершен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ствования является формирование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спортивной мотивации, уверенности в 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достижении цели, настойчивости,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самостоятельнос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ти, эмоциональной устойчивости. </w:t>
      </w:r>
    </w:p>
    <w:p w:rsidR="006B2C45" w:rsidRPr="00B70741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Цель, которую тренер ставит перед спо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ртсменом, должна быть реальной,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основанной на знании его возможносте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й и объективных предпосылок для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достижения запланированного результата. Т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олько при глубокой убежденности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спортсмена в том, что у него есть все возмож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ности достичь намеченной цели в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заданный промежуток времени, пр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 осознании ее важности у юного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спортсмена возникает внутренняя готовность бороться за ее дости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жение.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Тренер должен умело поддерживать стр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емление и внутреннюю готовность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спортсмена к достижению поставленной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цели. Этот процесс обязательно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предусматривает регулярную информа</w:t>
      </w:r>
      <w:r w:rsidR="00D254E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цию тренера о достижениях юного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спортсмена, о том, что еще ему осталось сделать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, чтобы выполнить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намеченную программу.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Проявление объективных труд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ностей. Связанных с нарастанием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утомления и сопутствующим ему тяже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лым функциональным состоянием в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процессе гонки, вызывает изменения в ор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ганизме лыжника, выражающиеся в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своеобразии психической деятельности, определенной динамике психических</w:t>
      </w:r>
      <w:r w:rsidR="00D254E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процессов, снижения ин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тенсивности процессов сознания. 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учебно-тренировочной деятельнос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ти и в соревнованиях спортсмену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приходится преодолевать трудности, кот</w:t>
      </w:r>
      <w:r w:rsidR="00D254E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орые, в отличие от объективных,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обусловлены индивидуально-психологическ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ими особенностями его личности.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Они возникают в сознании спортсмена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в виде соответствующих мыслей,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чувств, переживаний и психологических сос</w:t>
      </w:r>
      <w:r w:rsid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тояний в связи с необходимостью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действовать в определенных условиях, и не могут быть поняты в отрыве от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них.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6B2C45" w:rsidRPr="00B70741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зависимости от индивидуальных особенностей спортсмена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субъективные трудности в одних и тех же условиях проявляются по-разному: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от малозаметных сомнений в своих силах и незначительных волнений до почти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аффектных</w:t>
      </w:r>
      <w:proofErr w:type="spellEnd"/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состояний, сопровождающихся ослаблением, а иногда и потерей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сознательного контроля за своими действиями. Это оказывает самое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неблагоприятное влияние на моторные функции организма.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Для воспитания способности прео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долевать объективные трудности,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связанные с утомлением и сопутствующим 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тяжелым функциональным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состоянием, необходимо на тренировках 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моделировать эти состояния. Для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этого нужно включать в тренировку отдел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ьные дополнительные задания при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ярко выраженной усталости. Проводить трени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ровки в любую погоду (оттепель,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мороз, метель) на открытых для 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ветра участках трассы. Наиболее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благоприятные возможности для пр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актического овладения приемами,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помогающими преодолевать развивающеес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я утомление усилиями воли, дает участие в соревнованиях. </w:t>
      </w:r>
    </w:p>
    <w:p w:rsidR="006B2C45" w:rsidRPr="00B70741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Для воспитания смелости и самообладания, решительност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и, способности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преодолевать различные формы страха и не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уверенности необходимо повышать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степень риска при прохождении сложн</w:t>
      </w:r>
      <w:r w:rsidR="00B70741"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ых участков дистанции (крутых и </w:t>
      </w:r>
      <w:r w:rsidRPr="00B7074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закрытых спусков и др.) с различным качеством снежного покрова.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Готовность к преодолению неожиданных трудностей вырабатывается с</w:t>
      </w:r>
      <w:r w:rsidR="00B70741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помощью анализа возможных причин их в</w:t>
      </w:r>
      <w:r w:rsidR="00B70741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озникновения. Иногда в процессе </w:t>
      </w: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подготовки к соревнованиям следует специал</w:t>
      </w:r>
      <w:r w:rsidR="00B70741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ьно создавать сложные ситуации, </w:t>
      </w: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которые вынуждали бы спортсмена </w:t>
      </w:r>
      <w:r w:rsidR="00B70741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проявлять все волевые качества. 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Если же трудности, встречающие</w:t>
      </w:r>
      <w:r w:rsidR="00B70741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ся на соревнованиях, невозможно </w:t>
      </w: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смоделировать на тренировке (болевые ощущ</w:t>
      </w:r>
      <w:r w:rsidR="00B70741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ения, поломка инвентаря и др.), </w:t>
      </w: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то спортсмен должен иметь о них че</w:t>
      </w:r>
      <w:r w:rsidR="00B70741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ткое представление и знать, как действовать при их появлении. 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Борьба с субъективными трудностями п</w:t>
      </w:r>
      <w:r w:rsidR="00946D79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редполагает целенаправленные </w:t>
      </w: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воздействия на укрепление у юных лыжник</w:t>
      </w:r>
      <w:r w:rsidR="00946D79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ов-гонщиков уверенности в своих </w:t>
      </w: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силах, которая формируется на о</w:t>
      </w:r>
      <w:r w:rsidR="00946D79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снове знания своих физических и </w:t>
      </w: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функциональных возможностей, сильных и </w:t>
      </w:r>
      <w:r w:rsidR="00946D79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слабых сторон подготовленности. </w:t>
      </w: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Для правильной оценки своих возможн</w:t>
      </w:r>
      <w:r w:rsidR="00946D79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остей необходим систематический </w:t>
      </w: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анализ результатов проделанной работы, </w:t>
      </w:r>
      <w:r w:rsidR="00946D79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спортивных достижений, условий, </w:t>
      </w: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обеспечивающих достижение соответств</w:t>
      </w:r>
      <w:r w:rsidR="00946D79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ующего успеха и причин, которые привели к неудаче. </w:t>
      </w:r>
    </w:p>
    <w:p w:rsidR="00D254E2" w:rsidRPr="00AC252E" w:rsidRDefault="006B2C45" w:rsidP="00AC2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Выполнение сложных тренировочных заданий и освоение т</w:t>
      </w:r>
      <w:r w:rsidR="00946D79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рудных </w:t>
      </w: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упражнений вызывает у спортсм</w:t>
      </w:r>
      <w:r w:rsidR="00946D79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ена положительные эмоциональные </w:t>
      </w: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переживания, чувство удовлетворения, </w:t>
      </w:r>
      <w:r w:rsidR="00946D79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дает уверенность в своих силах. </w:t>
      </w: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Поэтому важно, чтобы спортсмен</w:t>
      </w:r>
      <w:r w:rsidR="00946D79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ы, сомневающиеся в своих силах, </w:t>
      </w: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заканчивали определенный этап тренировки с выраженными по</w:t>
      </w:r>
      <w:r w:rsidR="00946D79"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ложительными </w:t>
      </w:r>
      <w:r w:rsidRPr="00946D7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показателями.</w:t>
      </w:r>
    </w:p>
    <w:p w:rsidR="006B2C45" w:rsidRPr="001D3828" w:rsidRDefault="00D254E2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Инструкторская и судейская практика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Работа по привитию инструкторских и судейских навыков проводится в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учебно-тренировочных группах согласовано учебному плану. Работа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проводится в форме бесед, семинаров, практических занятий и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самостоятельного обслуживания соревнований.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6B2C45" w:rsidRPr="0033251E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Знания, навыки, обязанности учащихся тренировочных групп согласно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инструкторской и судейской практики: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Обязанности и права участников соревнований. Общие обязанности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судей. Обязанности главного судьи, заместителя главного судьи, главного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секретаря и его заместителей, судей на старте, судей на финише, контролеров.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Оформление места старта, финиша, зоны передачи эстафеты. Подготовка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трассы лыжных гонок.</w:t>
      </w:r>
    </w:p>
    <w:p w:rsidR="00D254E2" w:rsidRDefault="00BB4951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Составление комплексов упражнений для подготовительной, основной и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заключительной частей занятия, разминки перед соревнованиями.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Составление планов-конспектов тренировочных занятий по физической и</w:t>
      </w:r>
      <w:r w:rsidR="00D254E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технической подготовке для групп 1-2-го года обучения.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D254E2" w:rsidRDefault="006B2C45" w:rsidP="00D2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Проведение учебно-тренировочных занятий в группах начальной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C8781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подготовки и УТГ 1-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го года обучения. Проведение занятий по лыжной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подготовке в общеобразовательной школе.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6B2C45" w:rsidRPr="0033251E" w:rsidRDefault="006B2C45" w:rsidP="00E33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Судейство соревнований по лыжным гонкам в спортивной школе,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помощь в организации и проведении </w:t>
      </w:r>
      <w:r w:rsidR="00E33E3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соревнований по лыжным гонкам в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общеобразовательных школах района, города. Выполнение обязанностей судьи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 старте и финише, начальника дистанции, контролера, секретаря.</w:t>
      </w:r>
    </w:p>
    <w:p w:rsidR="00F90DF5" w:rsidRDefault="00F90DF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6B2C45" w:rsidRDefault="00E33E30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Восстановительные мероприятия и медицинское обслуживание</w:t>
      </w:r>
    </w:p>
    <w:p w:rsidR="00C87810" w:rsidRPr="00E33E30" w:rsidRDefault="00C87810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E33E30" w:rsidRDefault="006B2C45" w:rsidP="00C87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Восстановление спортивной работоспособности и нормального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функционирования организма после тренировочных и соревновательных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нагрузок –неотъемлемая составная часть системы подготовки и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высококвалифицированных, и юных спортсменов. Выбор средств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восстановления определяется возрастом, квалификацией, индивидуальными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особенностями спортсменов, этапом подготовки, задачами тренировочного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процесса, характером и особенностями построения тренировочных нагрузок.</w:t>
      </w:r>
    </w:p>
    <w:p w:rsidR="00E33E30" w:rsidRDefault="006B2C45" w:rsidP="00E33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Основной путь оптимизации восстановительных процессов на этапах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подготовки –рациональная тренировка и режим юных спортсменов,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предусматривающие интервалы отдыха, достаточные для естественного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протекания восстановительных процессов, полноценное питание.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F90DF5" w:rsidRPr="00C41ABC" w:rsidRDefault="006B2C45" w:rsidP="00C41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Из дополнительных средств восстановления рекомендуется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систематическое применение водных процедур гигиенического и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закаливающего характера. Витаминизация с учетом сезонных изменений.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Релак</w:t>
      </w:r>
      <w:r w:rsidR="00C41AB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сация и дыхательные упражнения.</w:t>
      </w:r>
    </w:p>
    <w:p w:rsidR="006B2C45" w:rsidRPr="00E33E30" w:rsidRDefault="00E33E30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Медико-биологические средства восстановления</w:t>
      </w:r>
    </w:p>
    <w:p w:rsidR="00E33E30" w:rsidRDefault="00E33E30" w:rsidP="00E33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Рациональное питание</w:t>
      </w:r>
      <w:r w:rsidR="006B2C45" w:rsidRPr="0033251E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Объем и направленность тренировочных и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соревновательных нагрузок обусловливают потребности организма спортсмена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пищевых веществах и энергии. Работа лыжника-гонщика характеризуется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продолжительными мышечными усилиями большой и умеренной мощности с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преобладанием аэробного и смешанного (аэробно-анаэробного) характера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энергообеспечения. Энергетически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ми субстратами служат углеводы,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свободные жирные кислоты и кетоновые тела, причем с увеличением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длительности нагрузки мобилизация жирных кислот возрастает. В общем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количестве потребляемых калорий доля белков должна составлять 14-15%,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жиров –25%, углеводов –60-61%.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E33E30" w:rsidRDefault="006B2C45" w:rsidP="00E33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Подбор пищевых продуктов на отдельные приемы пищи зависит от того,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когда она принимается (до или после физической нагрузки). При этом следует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ориентироваться на время задержки пищевых продуктов в желудке (таблица 6).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E33E30" w:rsidRDefault="006B2C45" w:rsidP="00E33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Рациональное питание обеспечивается правильным распределением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пищи в течении дня. Для лыжников-гонщиков при двухразовых тренировках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рекомендуется следующее распределение калорийности суточного рациона: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9F368E" w:rsidRDefault="009F368E" w:rsidP="00E33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AC252E" w:rsidRDefault="00AC252E" w:rsidP="00E33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E33E30" w:rsidRDefault="006B2C45" w:rsidP="00E33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 xml:space="preserve">первый завтрак –5% </w:t>
      </w:r>
      <w:r w:rsidR="00E33E3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                                                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обед –35%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E33E30" w:rsidRDefault="006B2C45" w:rsidP="00E33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зарядка </w:t>
      </w:r>
      <w:r w:rsidR="00E33E3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полдник –5%</w:t>
      </w:r>
    </w:p>
    <w:p w:rsidR="00E33E30" w:rsidRDefault="00E33E30" w:rsidP="00E3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         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второй завтрак –25%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                                               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вечерняя тренировка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6B2C45" w:rsidRPr="0033251E" w:rsidRDefault="00E33E30" w:rsidP="00E3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         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дневная тренировка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ужин –30%</w:t>
      </w:r>
    </w:p>
    <w:p w:rsidR="00F90DF5" w:rsidRDefault="00F90DF5" w:rsidP="00E33E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F90DF5" w:rsidRDefault="00F90DF5" w:rsidP="00E33E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6B2C45" w:rsidRPr="0033251E" w:rsidRDefault="00E33E30" w:rsidP="00E33E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Таблица 6</w:t>
      </w:r>
    </w:p>
    <w:p w:rsidR="00F90DF5" w:rsidRDefault="00F90DF5" w:rsidP="00FA0D5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6B2C45" w:rsidRDefault="006B2C45" w:rsidP="00FA0D5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Длительность задержки некоторых пищевых продуктов в желудке</w:t>
      </w:r>
    </w:p>
    <w:p w:rsidR="00F90DF5" w:rsidRDefault="00F90DF5" w:rsidP="00FA0D5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072"/>
      </w:tblGrid>
      <w:tr w:rsidR="00E33E30" w:rsidRPr="00DD67F6" w:rsidTr="00E4543C">
        <w:trPr>
          <w:cantSplit/>
          <w:trHeight w:val="529"/>
          <w:jc w:val="center"/>
        </w:trPr>
        <w:tc>
          <w:tcPr>
            <w:tcW w:w="1413" w:type="dxa"/>
            <w:vMerge w:val="restart"/>
          </w:tcPr>
          <w:p w:rsidR="00E33E30" w:rsidRPr="00FA0D56" w:rsidRDefault="00FA0D56" w:rsidP="0043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56">
              <w:rPr>
                <w:rFonts w:ascii="Times New Roman" w:hAnsi="Times New Roman" w:cs="Times New Roman"/>
                <w:sz w:val="24"/>
                <w:szCs w:val="24"/>
              </w:rPr>
              <w:t>Время, ч</w:t>
            </w:r>
          </w:p>
        </w:tc>
        <w:tc>
          <w:tcPr>
            <w:tcW w:w="9072" w:type="dxa"/>
            <w:vMerge w:val="restart"/>
          </w:tcPr>
          <w:p w:rsidR="00E33E30" w:rsidRPr="00FA0D56" w:rsidRDefault="00FA0D56" w:rsidP="0043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56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</w:tr>
      <w:tr w:rsidR="00E33E30" w:rsidRPr="00E51A0D" w:rsidTr="00E4543C">
        <w:trPr>
          <w:cantSplit/>
          <w:trHeight w:val="253"/>
          <w:jc w:val="center"/>
        </w:trPr>
        <w:tc>
          <w:tcPr>
            <w:tcW w:w="1413" w:type="dxa"/>
            <w:vMerge/>
          </w:tcPr>
          <w:p w:rsidR="00E33E30" w:rsidRPr="00E51A0D" w:rsidRDefault="00E33E30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9072" w:type="dxa"/>
            <w:vMerge/>
          </w:tcPr>
          <w:p w:rsidR="00E33E30" w:rsidRPr="00E51A0D" w:rsidRDefault="00E33E30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</w:tr>
      <w:tr w:rsidR="00E33E30" w:rsidTr="00E4543C">
        <w:trPr>
          <w:cantSplit/>
          <w:trHeight w:val="625"/>
          <w:jc w:val="center"/>
        </w:trPr>
        <w:tc>
          <w:tcPr>
            <w:tcW w:w="1413" w:type="dxa"/>
          </w:tcPr>
          <w:p w:rsidR="00E33E30" w:rsidRPr="0033251E" w:rsidRDefault="00E33E30" w:rsidP="00E33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1-2 </w:t>
            </w:r>
          </w:p>
          <w:p w:rsidR="00E33E30" w:rsidRDefault="00E33E30" w:rsidP="004334FC"/>
        </w:tc>
        <w:tc>
          <w:tcPr>
            <w:tcW w:w="9072" w:type="dxa"/>
          </w:tcPr>
          <w:p w:rsidR="00E33E30" w:rsidRPr="0033251E" w:rsidRDefault="00E33E30" w:rsidP="00E33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Вода, чай, кофе, какао, молоко, бульон, яйца всмятку, каши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(рисовая, гречневая, овсяная), </w:t>
            </w: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рыба речная отварная</w:t>
            </w:r>
          </w:p>
          <w:p w:rsidR="00E33E30" w:rsidRDefault="00E33E30" w:rsidP="004334FC">
            <w:pPr>
              <w:jc w:val="center"/>
            </w:pPr>
          </w:p>
        </w:tc>
      </w:tr>
      <w:tr w:rsidR="00E33E30" w:rsidTr="00E4543C">
        <w:trPr>
          <w:cantSplit/>
          <w:trHeight w:val="739"/>
          <w:jc w:val="center"/>
        </w:trPr>
        <w:tc>
          <w:tcPr>
            <w:tcW w:w="1413" w:type="dxa"/>
          </w:tcPr>
          <w:p w:rsidR="00E33E30" w:rsidRDefault="00FA0D56" w:rsidP="004334FC"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2-3</w:t>
            </w:r>
          </w:p>
        </w:tc>
        <w:tc>
          <w:tcPr>
            <w:tcW w:w="9072" w:type="dxa"/>
          </w:tcPr>
          <w:p w:rsidR="00FA0D56" w:rsidRPr="0033251E" w:rsidRDefault="00FA0D56" w:rsidP="00FA0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Кофе и какао с молоком, сливками, яйца в крутую, яичница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, омлет, рыба морская отварная, </w:t>
            </w: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картофель отварной, телятина отварная, хлеб пшеничный</w:t>
            </w:r>
          </w:p>
          <w:p w:rsidR="00E33E30" w:rsidRDefault="00E33E30" w:rsidP="004334FC">
            <w:pPr>
              <w:jc w:val="center"/>
            </w:pPr>
          </w:p>
        </w:tc>
      </w:tr>
      <w:tr w:rsidR="00E33E30" w:rsidRPr="00E51A0D" w:rsidTr="00E4543C">
        <w:trPr>
          <w:cantSplit/>
          <w:trHeight w:val="384"/>
          <w:jc w:val="center"/>
        </w:trPr>
        <w:tc>
          <w:tcPr>
            <w:tcW w:w="1413" w:type="dxa"/>
          </w:tcPr>
          <w:p w:rsidR="00E33E30" w:rsidRPr="00E51A0D" w:rsidRDefault="00FA0D56" w:rsidP="0043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9072" w:type="dxa"/>
          </w:tcPr>
          <w:p w:rsidR="00FA0D56" w:rsidRPr="0033251E" w:rsidRDefault="00FA0D56" w:rsidP="00FA0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Отварная курица, отварная говядина, хлеб ржаной, яблоки, мо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рковь, редис, огурцы, картофель </w:t>
            </w: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жареный, колбаса вареная, окорок</w:t>
            </w:r>
          </w:p>
          <w:p w:rsidR="00E33E30" w:rsidRPr="00E51A0D" w:rsidRDefault="00E33E30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</w:tr>
      <w:tr w:rsidR="00E33E30" w:rsidRPr="00E51A0D" w:rsidTr="00E4543C">
        <w:trPr>
          <w:cantSplit/>
          <w:trHeight w:val="559"/>
          <w:jc w:val="center"/>
        </w:trPr>
        <w:tc>
          <w:tcPr>
            <w:tcW w:w="1413" w:type="dxa"/>
          </w:tcPr>
          <w:p w:rsidR="00E33E30" w:rsidRDefault="00FA0D56" w:rsidP="0043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4-5</w:t>
            </w:r>
          </w:p>
        </w:tc>
        <w:tc>
          <w:tcPr>
            <w:tcW w:w="9072" w:type="dxa"/>
          </w:tcPr>
          <w:p w:rsidR="00FA0D56" w:rsidRPr="0033251E" w:rsidRDefault="00FA0D56" w:rsidP="00FA0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Жаренное мясо, птица, тушенные фасоль, бобы, горох; сельдь</w:t>
            </w:r>
          </w:p>
          <w:p w:rsidR="00E33E30" w:rsidRPr="00E51A0D" w:rsidRDefault="00E33E30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</w:tr>
      <w:tr w:rsidR="00E33E30" w:rsidRPr="00E51A0D" w:rsidTr="00E4543C">
        <w:trPr>
          <w:cantSplit/>
          <w:trHeight w:val="553"/>
          <w:jc w:val="center"/>
        </w:trPr>
        <w:tc>
          <w:tcPr>
            <w:tcW w:w="1413" w:type="dxa"/>
          </w:tcPr>
          <w:p w:rsidR="00E33E30" w:rsidRDefault="00FA0D56" w:rsidP="0043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9072" w:type="dxa"/>
          </w:tcPr>
          <w:p w:rsidR="00FA0D56" w:rsidRPr="0033251E" w:rsidRDefault="00FA0D56" w:rsidP="00FA0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Шпик, грибы</w:t>
            </w:r>
          </w:p>
          <w:p w:rsidR="00E33E30" w:rsidRPr="00E51A0D" w:rsidRDefault="00E33E30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</w:tr>
    </w:tbl>
    <w:p w:rsidR="00E33E30" w:rsidRDefault="00E33E30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E33E30" w:rsidRPr="0033251E" w:rsidRDefault="00E33E30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6B2C45" w:rsidRPr="0033251E" w:rsidRDefault="006B2C45" w:rsidP="00FA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таблице 7 приведены показатели суточной потребности лыжника в</w:t>
      </w:r>
      <w:r w:rsidR="00FA0D56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пищевых веществах и энергии.</w:t>
      </w:r>
    </w:p>
    <w:p w:rsidR="00F90DF5" w:rsidRDefault="00F90DF5" w:rsidP="00FA0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F90DF5" w:rsidRDefault="00F90DF5" w:rsidP="00FA0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6B2C45" w:rsidRPr="0033251E" w:rsidRDefault="00FA0D56" w:rsidP="00FA0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Таблица 7</w:t>
      </w:r>
    </w:p>
    <w:p w:rsidR="00F90DF5" w:rsidRDefault="00F90DF5" w:rsidP="00FA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6B2C45" w:rsidRPr="0033251E" w:rsidRDefault="006B2C45" w:rsidP="00FA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Суточная потребность в основных пищевых веществах и энергии</w:t>
      </w:r>
    </w:p>
    <w:p w:rsidR="006B2C45" w:rsidRDefault="006B2C45" w:rsidP="00FA0D5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(на 1 кг массы тела)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835"/>
        <w:gridCol w:w="2410"/>
        <w:gridCol w:w="2693"/>
      </w:tblGrid>
      <w:tr w:rsidR="00FA0D56" w:rsidRPr="00DD67F6" w:rsidTr="00E4543C">
        <w:trPr>
          <w:cantSplit/>
          <w:trHeight w:val="792"/>
          <w:jc w:val="center"/>
        </w:trPr>
        <w:tc>
          <w:tcPr>
            <w:tcW w:w="2547" w:type="dxa"/>
          </w:tcPr>
          <w:p w:rsidR="00FA0D56" w:rsidRPr="00FA0D56" w:rsidRDefault="00FA0D56" w:rsidP="00F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56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2835" w:type="dxa"/>
          </w:tcPr>
          <w:p w:rsidR="00FA0D56" w:rsidRPr="00FA0D56" w:rsidRDefault="00FA0D56" w:rsidP="00F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2410" w:type="dxa"/>
          </w:tcPr>
          <w:p w:rsidR="00FA0D56" w:rsidRPr="00FA0D56" w:rsidRDefault="00FA0D56" w:rsidP="00F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2693" w:type="dxa"/>
          </w:tcPr>
          <w:p w:rsidR="00FA0D56" w:rsidRPr="00FA0D56" w:rsidRDefault="00FA0D56" w:rsidP="00F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Калорийность,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proofErr w:type="spellEnd"/>
          </w:p>
        </w:tc>
      </w:tr>
      <w:tr w:rsidR="00FA0D56" w:rsidTr="00E4543C">
        <w:trPr>
          <w:cantSplit/>
          <w:trHeight w:val="625"/>
          <w:jc w:val="center"/>
        </w:trPr>
        <w:tc>
          <w:tcPr>
            <w:tcW w:w="2547" w:type="dxa"/>
          </w:tcPr>
          <w:p w:rsidR="00FA0D56" w:rsidRPr="00FA0D56" w:rsidRDefault="00FA0D56" w:rsidP="004334FC">
            <w:pPr>
              <w:rPr>
                <w:rFonts w:ascii="Times New Roman" w:hAnsi="Times New Roman" w:cs="Times New Roman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2,3-2,6</w:t>
            </w:r>
          </w:p>
        </w:tc>
        <w:tc>
          <w:tcPr>
            <w:tcW w:w="2835" w:type="dxa"/>
          </w:tcPr>
          <w:p w:rsidR="00FA0D56" w:rsidRPr="00FA0D56" w:rsidRDefault="00FA0D56" w:rsidP="004334FC">
            <w:pPr>
              <w:jc w:val="center"/>
              <w:rPr>
                <w:rFonts w:ascii="Times New Roman" w:hAnsi="Times New Roman" w:cs="Times New Roman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1,9-2,4</w:t>
            </w:r>
          </w:p>
        </w:tc>
        <w:tc>
          <w:tcPr>
            <w:tcW w:w="2410" w:type="dxa"/>
          </w:tcPr>
          <w:p w:rsidR="00FA0D56" w:rsidRPr="00FA0D56" w:rsidRDefault="00FA0D56" w:rsidP="004334FC">
            <w:pPr>
              <w:jc w:val="center"/>
              <w:rPr>
                <w:rFonts w:ascii="Times New Roman" w:hAnsi="Times New Roman" w:cs="Times New Roman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10,2-12,6</w:t>
            </w:r>
          </w:p>
        </w:tc>
        <w:tc>
          <w:tcPr>
            <w:tcW w:w="2693" w:type="dxa"/>
          </w:tcPr>
          <w:p w:rsidR="00FA0D56" w:rsidRPr="0033251E" w:rsidRDefault="00FA0D56" w:rsidP="00FA0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67-82</w:t>
            </w:r>
          </w:p>
          <w:p w:rsidR="00FA0D56" w:rsidRPr="00FA0D56" w:rsidRDefault="00FA0D56" w:rsidP="00433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0D56" w:rsidRPr="0033251E" w:rsidRDefault="00FA0D56" w:rsidP="00FA0D5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FA0D56" w:rsidRDefault="00FA0D56" w:rsidP="00FA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Физические факторы.</w:t>
      </w:r>
      <w:r w:rsidR="006B2C45" w:rsidRPr="0033251E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Применение физических факторов основано на их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способности к неспецифической стимуляции функциональных систем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организма. Наиболее доступны гидропроцедуры. Эффективность и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направленность воздействия гидропроцедур зависит от температуры и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химического состава воды.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6F3763" w:rsidRDefault="006B2C45" w:rsidP="00FA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Кратковременные холодные водные процедуры (ванны ниже 33 С, души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ниже 20 С) возбуждают нервную систему, тонизируют мышцы, повышают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тонус сосудов и применяются утром до тренировки или после дневного сна.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Теплые ванны различного химического состава продолжительностью 10 –15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мин рекомендуется принимать через 30 –60 мин после тренировочных занятий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или же перед сном.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6F3763" w:rsidRDefault="006B2C45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При объемных тренировках аэробной направленности рекомендуются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хвойные (50-60 г хвойно-солевого экстракта на 150 л воды) и морские (2-4 кг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морской соли на 150 л воды) ванны.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После скоростных нагрузок хорошее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успокаивающие и восстановительное средство –эвкалиптовые ванны (50-100мл спиртового экстракта эвкалиптовой настойки на 150 л воды).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6F3763" w:rsidRDefault="006B2C45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практике спортивной тренировки широкое распространение и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авторитет получили суховоздушные бани –сауны. Пребывание в сауне (при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температуре 70 С и относительной влажности 10-15%) без предварительной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физической нагрузки должно быть не более 30-35 мин, а с предварительной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нагрузкой (тренировка или соревнование) –не более 20-25 мин. Пребывание в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сауне более 10 мин при 90-100</w:t>
      </w:r>
      <w:proofErr w:type="gramStart"/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</w:t>
      </w:r>
      <w:proofErr w:type="gramEnd"/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нежелательно, так как может вызвать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отрицательные сдвиги в функциональном состоянии нервно-мышечного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аппарата. Оптимальное время разового пребывания в сауне может быть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определено по частоте пульса, который не должен повышаться к концу захода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 150-160% по отношению к исходному. Каждый последующий заход должен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быть короче предыдущего. После сауны спортсмену необходимо отдохнуть не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менее 45-60 мин. Если требуется повысить или как можно быстрее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восстановить пониженную работоспособность (например, перед повторной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работой при двухразовых тренировках), целесообразно применять парную в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сочетании с холодными водными процедурами (температура воды при этом не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должна превышать +12…+15 С).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6F3763" w:rsidRDefault="006F3763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Массаж</w:t>
      </w:r>
      <w:r w:rsidR="006B2C45" w:rsidRPr="0033251E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Спортивный массаж представляет собой чрезвычайно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эффективное средство Борь бы с утомлением, способствует повышению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работоспособности. В зависимости от цели, времени между выступлениями,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степени утомления, характера выполненной работы применяется та или иная</w:t>
      </w:r>
      <w:r w:rsidR="00BB4951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конкретная метод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ика восстановительного массажа. </w:t>
      </w:r>
    </w:p>
    <w:p w:rsidR="006F3763" w:rsidRDefault="006B2C45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Для снятия нервно-мышечного на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пряжения и отрицательных эмоций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проводят общий массаж, используя в основ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ном приемы поглаживания, легкие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разминания, потряхивания. Приемы выполн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яются в медленном темпе. Массаж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должен быть поверхностным. Мас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саж, производимый для улучшения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кровообращения и </w:t>
      </w:r>
      <w:proofErr w:type="spellStart"/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окислительно</w:t>
      </w:r>
      <w:proofErr w:type="spellEnd"/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-восстанов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ительных процессов, должен быть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продолжительным, отличаться глубиной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воздействия, но безболезненным.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Основной прием –разминание (до 80% времени). После легких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нагрузок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оптимальная продолжительность массажа сост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авляет 5 –10 мин, после средних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–15 –20 мин,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после максимальных –20 –25 мин. </w:t>
      </w:r>
    </w:p>
    <w:p w:rsidR="006B2C45" w:rsidRPr="0033251E" w:rsidRDefault="006B2C45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При выполнении массажа необходимы следующие условия:</w:t>
      </w:r>
    </w:p>
    <w:p w:rsidR="006B2C45" w:rsidRPr="0033251E" w:rsidRDefault="006B2C45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1) помещение, в котором провод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ится массаж, должно быть хорошо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проветренным, светлым. Теплым (те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мпература воздуха 22-26 С), при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более низкой температуре массаж можно делать через одежду;</w:t>
      </w:r>
    </w:p>
    <w:p w:rsidR="006B2C45" w:rsidRPr="0033251E" w:rsidRDefault="006B2C45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2) перед массажем необходим теплый ду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ш, после него –не очень горячая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ванна или баня;</w:t>
      </w:r>
    </w:p>
    <w:p w:rsidR="006B2C45" w:rsidRPr="0033251E" w:rsidRDefault="006B2C45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3) руки массажиста дол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жны быть чистыми. Ногти коротко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подстриженными;</w:t>
      </w:r>
    </w:p>
    <w:p w:rsidR="006B2C45" w:rsidRPr="0033251E" w:rsidRDefault="006B2C45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4) спортсмен должен находиться в та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ком положении, чтобы мышцы были </w:t>
      </w:r>
      <w:proofErr w:type="spellStart"/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расслабленны</w:t>
      </w:r>
      <w:proofErr w:type="spellEnd"/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;</w:t>
      </w:r>
    </w:p>
    <w:p w:rsidR="006B2C45" w:rsidRPr="0033251E" w:rsidRDefault="006B2C45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5) темп проведения приемов массажа –равномерный;</w:t>
      </w:r>
    </w:p>
    <w:p w:rsidR="006B2C45" w:rsidRPr="0033251E" w:rsidRDefault="006B2C45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6) растирания используются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по показаниям и при возможности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переохлаждения;</w:t>
      </w:r>
    </w:p>
    <w:p w:rsidR="006B2C45" w:rsidRPr="0033251E" w:rsidRDefault="006B2C45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7) после массажа необходим отдых 1-2 ч.</w:t>
      </w:r>
    </w:p>
    <w:p w:rsidR="006B2C45" w:rsidRPr="0033251E" w:rsidRDefault="006F3763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Фармакологические средства восстановления и витамины</w:t>
      </w:r>
      <w:r w:rsidR="006B2C45" w:rsidRPr="0033251E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6F3763" w:rsidRDefault="006B2C45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Фармакологическое регулирование трениро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ванности спортсменов проводится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строго индивидуально, по конкре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тным показаниям и направлено на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расширение </w:t>
      </w:r>
      <w:r w:rsidRPr="0033251E">
        <w:rPr>
          <w:rFonts w:ascii="Cambria Math" w:eastAsia="TimesNewRomanPSMT" w:hAnsi="Cambria Math" w:cs="Cambria Math"/>
          <w:bCs/>
          <w:color w:val="000000"/>
          <w:sz w:val="24"/>
          <w:szCs w:val="24"/>
        </w:rPr>
        <w:t>≪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узких</w:t>
      </w:r>
      <w:r w:rsidRPr="0033251E">
        <w:rPr>
          <w:rFonts w:ascii="Cambria Math" w:eastAsia="TimesNewRomanPSMT" w:hAnsi="Cambria Math" w:cs="Cambria Math"/>
          <w:bCs/>
          <w:color w:val="000000"/>
          <w:sz w:val="24"/>
          <w:szCs w:val="24"/>
        </w:rPr>
        <w:t>≫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мест метаболических циклов с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использованием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малотоксичных биологически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активных соединений, являющихся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нормальными метаболитами или катализато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рами реакций биосинтеза. Под их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воздействием быстрее восполняются пласти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ческие и энергетические ресурсы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организма, активизируются ферменты, изм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еняются соотношения различных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реакций метаболизма, достигается равновеси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 нервных процессов, ускоряется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ыведение продуктов катаболизма.</w:t>
      </w:r>
    </w:p>
    <w:p w:rsidR="006B2C45" w:rsidRPr="0033251E" w:rsidRDefault="00CE0326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Основные принципы приме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нения фармакологических средств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восстановления:</w:t>
      </w:r>
    </w:p>
    <w:p w:rsidR="006B2C45" w:rsidRPr="0033251E" w:rsidRDefault="006B2C45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1) фармакологические препараты применяет только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врач в соответствии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 конкретными показаниями и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состоянием спортсмена; тренерам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категорически запре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щается самостоятельно применять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фармакологические препараты;</w:t>
      </w:r>
    </w:p>
    <w:p w:rsidR="006B2C45" w:rsidRPr="0033251E" w:rsidRDefault="006B2C45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2) необходима предвари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тельная проверка индивидуальной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переносимости препарата;</w:t>
      </w:r>
    </w:p>
    <w:p w:rsidR="006B2C45" w:rsidRPr="0033251E" w:rsidRDefault="006B2C45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3) продолжительное применение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препарата приводит к привыканию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организма к данному лекарственн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ому средству, что обусловливает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необходимость увеличения ег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 дозы для достижения желаемого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эффекта, угнетает естественное течение восстановительных процессов,</w:t>
      </w:r>
    </w:p>
    <w:p w:rsidR="006B2C45" w:rsidRPr="0033251E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снижает тренирующий эффект нагрузки;</w:t>
      </w:r>
    </w:p>
    <w:p w:rsidR="006B2C45" w:rsidRPr="0033251E" w:rsidRDefault="006B2C45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4) при адекватном тече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нии восстановительных процессов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нецелесообразно путем введения к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аких-либо веществ вмешиваться в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естественное течение обменных реакций организма;</w:t>
      </w:r>
    </w:p>
    <w:p w:rsidR="006F3763" w:rsidRDefault="006B2C45" w:rsidP="006F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5) недопустимо использо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вание фармакологических средств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восстановления (кроме витаминов и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препаратов, назначенных врачом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для лечения) в пубертатный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период развития организма юного спортсмена. </w:t>
      </w:r>
    </w:p>
    <w:p w:rsidR="006F3763" w:rsidRPr="002167ED" w:rsidRDefault="006B2C45" w:rsidP="0021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Для устранения витаминного де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фицита (таблица 8) используются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поливитаминные комплексы, содержащие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основные витамины в оптимальных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сочетаниях. </w:t>
      </w:r>
    </w:p>
    <w:p w:rsidR="006F3763" w:rsidRDefault="006F3763" w:rsidP="006F3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6B2C45" w:rsidRPr="0033251E" w:rsidRDefault="006F3763" w:rsidP="006F3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Таблица 8</w:t>
      </w:r>
    </w:p>
    <w:p w:rsidR="006B2C45" w:rsidRDefault="006B2C45" w:rsidP="006F376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Суточная потребность организма лыжника-гонщика в витаминах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5"/>
        <w:gridCol w:w="3822"/>
      </w:tblGrid>
      <w:tr w:rsidR="006F3763" w:rsidRPr="00FA0D56" w:rsidTr="006F3763">
        <w:trPr>
          <w:cantSplit/>
          <w:trHeight w:val="430"/>
          <w:jc w:val="center"/>
        </w:trPr>
        <w:tc>
          <w:tcPr>
            <w:tcW w:w="3828" w:type="dxa"/>
          </w:tcPr>
          <w:p w:rsidR="006F3763" w:rsidRPr="00FA0D56" w:rsidRDefault="006F3763" w:rsidP="0043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  <w:tc>
          <w:tcPr>
            <w:tcW w:w="2835" w:type="dxa"/>
          </w:tcPr>
          <w:p w:rsidR="006F3763" w:rsidRPr="00FA0D56" w:rsidRDefault="006F3763" w:rsidP="0043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углубленной тренировки</w:t>
            </w:r>
          </w:p>
        </w:tc>
        <w:tc>
          <w:tcPr>
            <w:tcW w:w="3822" w:type="dxa"/>
          </w:tcPr>
          <w:p w:rsidR="006F3763" w:rsidRPr="00FA0D56" w:rsidRDefault="006F3763" w:rsidP="0043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спортивного совершенствования</w:t>
            </w:r>
          </w:p>
        </w:tc>
      </w:tr>
      <w:tr w:rsidR="006F3763" w:rsidRPr="00FA0D56" w:rsidTr="006F3763">
        <w:trPr>
          <w:cantSplit/>
          <w:trHeight w:val="379"/>
          <w:jc w:val="center"/>
        </w:trPr>
        <w:tc>
          <w:tcPr>
            <w:tcW w:w="3828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5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150-200</w:t>
            </w:r>
          </w:p>
        </w:tc>
        <w:tc>
          <w:tcPr>
            <w:tcW w:w="3822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210-350</w:t>
            </w:r>
          </w:p>
        </w:tc>
      </w:tr>
      <w:tr w:rsidR="006F3763" w:rsidRPr="00FA0D56" w:rsidTr="006F3763">
        <w:trPr>
          <w:cantSplit/>
          <w:trHeight w:val="357"/>
          <w:jc w:val="center"/>
        </w:trPr>
        <w:tc>
          <w:tcPr>
            <w:tcW w:w="3828" w:type="dxa"/>
          </w:tcPr>
          <w:p w:rsidR="006F3763" w:rsidRPr="004334FC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5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3,4-3,8</w:t>
            </w:r>
          </w:p>
        </w:tc>
        <w:tc>
          <w:tcPr>
            <w:tcW w:w="3822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4,0-4,9</w:t>
            </w:r>
          </w:p>
        </w:tc>
      </w:tr>
      <w:tr w:rsidR="006F3763" w:rsidRPr="00FA0D56" w:rsidTr="006F3763">
        <w:trPr>
          <w:cantSplit/>
          <w:trHeight w:val="491"/>
          <w:jc w:val="center"/>
        </w:trPr>
        <w:tc>
          <w:tcPr>
            <w:tcW w:w="3828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34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3,8-4,3</w:t>
            </w:r>
          </w:p>
        </w:tc>
        <w:tc>
          <w:tcPr>
            <w:tcW w:w="3822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4,6-5,6</w:t>
            </w:r>
          </w:p>
        </w:tc>
      </w:tr>
      <w:tr w:rsidR="006F3763" w:rsidRPr="00FA0D56" w:rsidTr="006F3763">
        <w:trPr>
          <w:cantSplit/>
          <w:trHeight w:val="413"/>
          <w:jc w:val="center"/>
        </w:trPr>
        <w:tc>
          <w:tcPr>
            <w:tcW w:w="3828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34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6,0-7,0</w:t>
            </w:r>
          </w:p>
        </w:tc>
        <w:tc>
          <w:tcPr>
            <w:tcW w:w="3822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8,0-9,0</w:t>
            </w:r>
          </w:p>
        </w:tc>
      </w:tr>
      <w:tr w:rsidR="006F3763" w:rsidRPr="00FA0D56" w:rsidTr="006F3763">
        <w:trPr>
          <w:cantSplit/>
          <w:trHeight w:val="392"/>
          <w:jc w:val="center"/>
        </w:trPr>
        <w:tc>
          <w:tcPr>
            <w:tcW w:w="3828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34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0,005-0,006</w:t>
            </w:r>
          </w:p>
        </w:tc>
        <w:tc>
          <w:tcPr>
            <w:tcW w:w="3822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0,008-0,01</w:t>
            </w:r>
          </w:p>
        </w:tc>
      </w:tr>
      <w:tr w:rsidR="006F3763" w:rsidRPr="00FA0D56" w:rsidTr="006F3763">
        <w:trPr>
          <w:cantSplit/>
          <w:trHeight w:val="369"/>
          <w:jc w:val="center"/>
        </w:trPr>
        <w:tc>
          <w:tcPr>
            <w:tcW w:w="3828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34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150-180</w:t>
            </w:r>
          </w:p>
        </w:tc>
        <w:tc>
          <w:tcPr>
            <w:tcW w:w="3822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190-220</w:t>
            </w:r>
          </w:p>
        </w:tc>
      </w:tr>
      <w:tr w:rsidR="006F3763" w:rsidRPr="00FA0D56" w:rsidTr="006F3763">
        <w:trPr>
          <w:cantSplit/>
          <w:trHeight w:val="433"/>
          <w:jc w:val="center"/>
        </w:trPr>
        <w:tc>
          <w:tcPr>
            <w:tcW w:w="3828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2835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30-35</w:t>
            </w:r>
          </w:p>
        </w:tc>
        <w:tc>
          <w:tcPr>
            <w:tcW w:w="3822" w:type="dxa"/>
          </w:tcPr>
          <w:p w:rsidR="006F3763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40-45</w:t>
            </w:r>
          </w:p>
        </w:tc>
      </w:tr>
      <w:tr w:rsidR="004334FC" w:rsidRPr="00FA0D56" w:rsidTr="006F3763">
        <w:trPr>
          <w:cantSplit/>
          <w:trHeight w:val="433"/>
          <w:jc w:val="center"/>
        </w:trPr>
        <w:tc>
          <w:tcPr>
            <w:tcW w:w="3828" w:type="dxa"/>
          </w:tcPr>
          <w:p w:rsidR="004334FC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5" w:type="dxa"/>
          </w:tcPr>
          <w:p w:rsidR="004334FC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3,0-3,2</w:t>
            </w:r>
          </w:p>
        </w:tc>
        <w:tc>
          <w:tcPr>
            <w:tcW w:w="3822" w:type="dxa"/>
          </w:tcPr>
          <w:p w:rsidR="004334FC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3,3-3,6</w:t>
            </w:r>
          </w:p>
        </w:tc>
      </w:tr>
      <w:tr w:rsidR="004334FC" w:rsidRPr="00FA0D56" w:rsidTr="006F3763">
        <w:trPr>
          <w:cantSplit/>
          <w:trHeight w:val="433"/>
          <w:jc w:val="center"/>
        </w:trPr>
        <w:tc>
          <w:tcPr>
            <w:tcW w:w="3828" w:type="dxa"/>
          </w:tcPr>
          <w:p w:rsidR="004334FC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835" w:type="dxa"/>
          </w:tcPr>
          <w:p w:rsidR="004334FC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3822" w:type="dxa"/>
          </w:tcPr>
          <w:p w:rsidR="004334FC" w:rsidRPr="00FA0D56" w:rsidRDefault="004334FC" w:rsidP="0043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20-40</w:t>
            </w:r>
          </w:p>
        </w:tc>
      </w:tr>
    </w:tbl>
    <w:p w:rsidR="004334FC" w:rsidRDefault="004334FC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4334FC" w:rsidRDefault="006B2C45" w:rsidP="00433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Высокие тренировочные и соревнова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тельные нагрузки сопровождаются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угнетением иммунологической реактивности орга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низма. Этот феномен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объясняет снижение сопротивляемости орга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низма спортсмена к простудным и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инфекционным заболеваниям при дос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тижении максимальной спортивной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формы. В этот период мероприятия, направ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ленные на повышение иммунитета,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обуславливают эффективность остальных дополнительных воздействий,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стимулирующих восстановительные процессы. Определенное влияни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 на восстановление и повышение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работоспособности оказывают растения-ада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птогены. Они тонизируют нервную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систему, стимулируют обмен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веществ, положительно влияют на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функционирование ферментных сис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тем, что стимулирует увеличение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физической и психической работоспосо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бности. К адаптогенам относятся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женьшень, золотой корень, маралий корень (</w:t>
      </w:r>
      <w:proofErr w:type="spellStart"/>
      <w:r w:rsid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левзея</w:t>
      </w:r>
      <w:proofErr w:type="spellEnd"/>
      <w:r w:rsid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),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элеутерококк, китайский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лимонник, заманиха и др. обычно прим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еняются их спиртовые экстракты. </w:t>
      </w:r>
      <w:r w:rsidR="009F368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Все  назначения делаются </w:t>
      </w:r>
      <w:proofErr w:type="spellStart"/>
      <w:r w:rsidR="009F368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врачем</w:t>
      </w:r>
      <w:proofErr w:type="spellEnd"/>
      <w:r w:rsidR="009F368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6B2C45" w:rsidRPr="0033251E" w:rsidRDefault="006B2C45" w:rsidP="00433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Курс приема адаптогенов рас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считан на 2-3 недели. Дозировка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определяется индивидуально. На осн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овании субъективных ощущений по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достижению тонизирующего эффекта.</w:t>
      </w:r>
    </w:p>
    <w:p w:rsidR="006B2C45" w:rsidRPr="004334FC" w:rsidRDefault="004334FC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Психологические средства восстановления</w:t>
      </w:r>
    </w:p>
    <w:p w:rsidR="006B2C45" w:rsidRPr="0033251E" w:rsidRDefault="006B2C45" w:rsidP="00433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Эти средства условно подразделяю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тся на психолого-педагогические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(оптимальный моральный климат в группе, положите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льные эмоции,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комфортные условия быта, интересны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й, разнообразный отдых и др.) и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психогигиенические (регуляция и </w:t>
      </w:r>
      <w:proofErr w:type="spellStart"/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само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регуляция</w:t>
      </w:r>
      <w:proofErr w:type="spellEnd"/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психических состояний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путем удлинения сна, внушенного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сна-отдыха, психорегулирующая и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аутогенная тренировки, цветовые и музыкальны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 воздействия, специальные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приемы мышечной релаксации и др.)</w:t>
      </w:r>
    </w:p>
    <w:p w:rsidR="00F90DF5" w:rsidRDefault="00F90DF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4334FC" w:rsidRDefault="004334FC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Участие в соревнованиях</w:t>
      </w:r>
    </w:p>
    <w:p w:rsidR="006B2C45" w:rsidRPr="0033251E" w:rsidRDefault="006B2C45" w:rsidP="00433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В таблице 9 приведены количествен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ные показатели соревновательной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деятельности для спортсменов в лыжных гонках.</w:t>
      </w:r>
    </w:p>
    <w:p w:rsidR="00C41ABC" w:rsidRDefault="00C41ABC" w:rsidP="00433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41ABC" w:rsidRDefault="00C41ABC" w:rsidP="00433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41ABC" w:rsidRDefault="00C41ABC" w:rsidP="00433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41ABC" w:rsidRDefault="00C41ABC" w:rsidP="00433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9F368E" w:rsidRDefault="009F368E" w:rsidP="00433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41ABC" w:rsidRDefault="00C41ABC" w:rsidP="00433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6B2C45" w:rsidRPr="0033251E" w:rsidRDefault="004334FC" w:rsidP="00433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lastRenderedPageBreak/>
        <w:t>Таблица 9</w:t>
      </w:r>
    </w:p>
    <w:p w:rsidR="00C41ABC" w:rsidRDefault="00C41ABC" w:rsidP="00EE24D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EE24D2" w:rsidRDefault="006B2C45" w:rsidP="00EE24D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Планируемые показатели соревновательной деятельности </w:t>
      </w:r>
    </w:p>
    <w:p w:rsidR="006B2C45" w:rsidRDefault="006B2C45" w:rsidP="00EE24D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 виду спорта</w:t>
      </w:r>
      <w:r w:rsidR="00433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лыжные гонки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837"/>
        <w:gridCol w:w="1985"/>
        <w:gridCol w:w="2268"/>
      </w:tblGrid>
      <w:tr w:rsidR="004334FC" w:rsidRPr="00E51A0D" w:rsidTr="00E4543C">
        <w:trPr>
          <w:cantSplit/>
          <w:trHeight w:val="517"/>
          <w:jc w:val="center"/>
        </w:trPr>
        <w:tc>
          <w:tcPr>
            <w:tcW w:w="2694" w:type="dxa"/>
            <w:vMerge w:val="restart"/>
          </w:tcPr>
          <w:p w:rsidR="004334FC" w:rsidRPr="00E51A0D" w:rsidRDefault="00EE24D2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Виды соревнований</w:t>
            </w:r>
          </w:p>
        </w:tc>
        <w:tc>
          <w:tcPr>
            <w:tcW w:w="3538" w:type="dxa"/>
            <w:gridSpan w:val="2"/>
          </w:tcPr>
          <w:p w:rsidR="004334FC" w:rsidRPr="00E51A0D" w:rsidRDefault="00EE24D2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253" w:type="dxa"/>
            <w:gridSpan w:val="2"/>
          </w:tcPr>
          <w:p w:rsidR="00EE24D2" w:rsidRPr="0033251E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Тренировочный этап (этап</w:t>
            </w:r>
          </w:p>
          <w:p w:rsidR="00EE24D2" w:rsidRPr="0033251E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спортивной специализации)</w:t>
            </w:r>
          </w:p>
          <w:p w:rsidR="004334FC" w:rsidRPr="00E51A0D" w:rsidRDefault="004334FC" w:rsidP="0043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</w:tr>
      <w:tr w:rsidR="00EE24D2" w:rsidRPr="00E51A0D" w:rsidTr="00E4543C">
        <w:trPr>
          <w:cantSplit/>
          <w:jc w:val="center"/>
        </w:trPr>
        <w:tc>
          <w:tcPr>
            <w:tcW w:w="2694" w:type="dxa"/>
            <w:vMerge/>
          </w:tcPr>
          <w:p w:rsidR="00EE24D2" w:rsidRPr="00E51A0D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E24D2" w:rsidRPr="00E51A0D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до года</w:t>
            </w:r>
          </w:p>
        </w:tc>
        <w:tc>
          <w:tcPr>
            <w:tcW w:w="1837" w:type="dxa"/>
          </w:tcPr>
          <w:p w:rsidR="00EE24D2" w:rsidRPr="00E51A0D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свыше года</w:t>
            </w:r>
          </w:p>
        </w:tc>
        <w:tc>
          <w:tcPr>
            <w:tcW w:w="1985" w:type="dxa"/>
          </w:tcPr>
          <w:p w:rsidR="00EE24D2" w:rsidRPr="00C41ABC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</w:rPr>
            </w:pPr>
            <w:r w:rsidRPr="00C41ABC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двух лет </w:t>
            </w:r>
          </w:p>
        </w:tc>
        <w:tc>
          <w:tcPr>
            <w:tcW w:w="2268" w:type="dxa"/>
          </w:tcPr>
          <w:p w:rsidR="00EE24D2" w:rsidRPr="0033251E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Свыше двух </w:t>
            </w: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лет</w:t>
            </w:r>
          </w:p>
          <w:p w:rsidR="00EE24D2" w:rsidRPr="00E51A0D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</w:tr>
      <w:tr w:rsidR="00EE24D2" w:rsidRPr="00E51A0D" w:rsidTr="00E4543C">
        <w:trPr>
          <w:cantSplit/>
          <w:jc w:val="center"/>
        </w:trPr>
        <w:tc>
          <w:tcPr>
            <w:tcW w:w="2694" w:type="dxa"/>
          </w:tcPr>
          <w:p w:rsidR="00EE24D2" w:rsidRPr="00E51A0D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Контрольные </w:t>
            </w:r>
          </w:p>
        </w:tc>
        <w:tc>
          <w:tcPr>
            <w:tcW w:w="1701" w:type="dxa"/>
          </w:tcPr>
          <w:p w:rsidR="00EE24D2" w:rsidRPr="0033251E" w:rsidRDefault="00C92200" w:rsidP="00EE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EE24D2" w:rsidRPr="0033251E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3-6</w:t>
            </w:r>
          </w:p>
        </w:tc>
        <w:tc>
          <w:tcPr>
            <w:tcW w:w="1985" w:type="dxa"/>
          </w:tcPr>
          <w:p w:rsidR="00EE24D2" w:rsidRPr="00C41ABC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ABC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6-8</w:t>
            </w:r>
          </w:p>
        </w:tc>
        <w:tc>
          <w:tcPr>
            <w:tcW w:w="2268" w:type="dxa"/>
          </w:tcPr>
          <w:p w:rsidR="00EE24D2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9-10</w:t>
            </w:r>
          </w:p>
        </w:tc>
      </w:tr>
      <w:tr w:rsidR="00EE24D2" w:rsidRPr="00E51A0D" w:rsidTr="00E4543C">
        <w:trPr>
          <w:cantSplit/>
          <w:jc w:val="center"/>
        </w:trPr>
        <w:tc>
          <w:tcPr>
            <w:tcW w:w="2694" w:type="dxa"/>
          </w:tcPr>
          <w:p w:rsidR="00EE24D2" w:rsidRPr="00E51A0D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Отборочные</w:t>
            </w:r>
          </w:p>
        </w:tc>
        <w:tc>
          <w:tcPr>
            <w:tcW w:w="1701" w:type="dxa"/>
          </w:tcPr>
          <w:p w:rsidR="00EE24D2" w:rsidRPr="0033251E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EE24D2" w:rsidRPr="0033251E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985" w:type="dxa"/>
          </w:tcPr>
          <w:p w:rsidR="00EE24D2" w:rsidRPr="00C41ABC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ABC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268" w:type="dxa"/>
          </w:tcPr>
          <w:p w:rsidR="00EE24D2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5-6</w:t>
            </w:r>
          </w:p>
        </w:tc>
      </w:tr>
      <w:tr w:rsidR="00EE24D2" w:rsidRPr="00E51A0D" w:rsidTr="00E4543C">
        <w:trPr>
          <w:cantSplit/>
          <w:jc w:val="center"/>
        </w:trPr>
        <w:tc>
          <w:tcPr>
            <w:tcW w:w="2694" w:type="dxa"/>
          </w:tcPr>
          <w:p w:rsidR="00EE24D2" w:rsidRPr="00E51A0D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</w:rPr>
            </w:pPr>
            <w:r w:rsidRPr="0033251E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1701" w:type="dxa"/>
          </w:tcPr>
          <w:p w:rsidR="00EE24D2" w:rsidRPr="0033251E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EE24D2" w:rsidRPr="0033251E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E24D2" w:rsidRPr="00C41ABC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ABC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:rsidR="00EE24D2" w:rsidRDefault="00EE24D2" w:rsidP="00EE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3-4</w:t>
            </w:r>
          </w:p>
        </w:tc>
      </w:tr>
    </w:tbl>
    <w:p w:rsidR="004334FC" w:rsidRDefault="004334FC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6B2C45" w:rsidRPr="00EE24D2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E24D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3.1.4 Другие виды спорта и спортивные игры</w:t>
      </w:r>
    </w:p>
    <w:p w:rsidR="000B455E" w:rsidRDefault="006B2C45" w:rsidP="00EE2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Бег —один из распространенных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 доступнейших видов физических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упражнений —служит прекрасным сред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ством развития быстроты, силы и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других важных качеств. Вовлекая в работу многие мышечные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группы, бег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вызывает усиление деятельности сердечно-со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судистой и дыхательной систем и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всего организма в целом, представляет в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озможность, варьируя различными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дистанциями, добиваться более высоких у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ровней быстроты и выносливости. </w:t>
      </w:r>
    </w:p>
    <w:p w:rsidR="000B455E" w:rsidRDefault="006B2C45" w:rsidP="00EE2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Бег с места, ускорения с ходу по трав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янистым склонам вниз, вверх или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траверсами и по песчаному грунту. Б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есконечное разнообразие беговых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упражнений делает бег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одним из основных средств ОФП. </w:t>
      </w:r>
    </w:p>
    <w:p w:rsidR="000B455E" w:rsidRDefault="006B2C45" w:rsidP="00EE2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Прыжки и подскоки совершенствую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 координацию движений, функции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вестибулярного аппарата, улучшаю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 ориентировку в пространстве. </w:t>
      </w:r>
    </w:p>
    <w:p w:rsidR="006B2C45" w:rsidRPr="0033251E" w:rsidRDefault="00C92200" w:rsidP="00EE2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Силовая г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имнастика успешно развивает координ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ацию движений, силу, ловкость и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быстроту. Упражнения на кольцах и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перекладине требуют смелости и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решительности. Прыжки через различные г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имнастические снаряды позволяют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короткое время полета прочувствовать по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ложение отдельных частей тела в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безопорном положении. Батут и акр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обатика —отличные разновидности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гимнастики для горнолыжника, развива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ющие координацию, вестибулярный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аппарат, устойчивость, силу.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Спортивные игры —разнообразные и быстрые д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ействия в условиях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постоянно меняющейся обстановки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—развивают быстроту, ловкость,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выносливость и тактическое мышление. Они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эмоциональны, вызывают интерес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 занимающихся, дают возможность мобил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изовать усилия занимающихся без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особого волевого напряжения, раз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нообразно и интересно проводить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тренировки. В играх присутствует элемент сор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евнования, стремление к победе,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что, бесспорно, ценно и необходимо любому спортсмену.</w:t>
      </w:r>
    </w:p>
    <w:p w:rsidR="000B455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Баскетбол пользуется заслуженной по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пулярностью у всех спортсменов.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Он развивает быстроту реакции на д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ействия партнеров и полет мяча, вырабатывает выносливость. </w:t>
      </w:r>
    </w:p>
    <w:p w:rsidR="000B455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Волейбол —наиболее доступная, инт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ересная и простая игра, которую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можно реко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мендовать для активного отдыха. </w:t>
      </w:r>
    </w:p>
    <w:p w:rsidR="000B455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Футбол дает большую физич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ескую нагрузку в процессе самых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разнообразных действий. Доступность и вы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сокая эмоциональность этой игры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не нуждаются в рекомендациях. Однако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высокий травматизм, особенно в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холодные осенние месяцы, ограничивает его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использование как средства ОФП.</w:t>
      </w:r>
    </w:p>
    <w:p w:rsidR="000B455E" w:rsidRDefault="00C92200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      Навыки в стрельбе дают возможность, участия лыжников гонщиков в зимнем троеборье (</w:t>
      </w:r>
      <w:proofErr w:type="spellStart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полиатлоне</w:t>
      </w:r>
      <w:proofErr w:type="spellEnd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). </w:t>
      </w:r>
      <w:r w:rsidR="009F368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Наиболее способные обучающиеся принимают участие в соревнованиях по </w:t>
      </w:r>
      <w:r w:rsidR="00F8296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полиатлону (лыжные гонки, силовая гимнастика и стрельба).</w:t>
      </w:r>
    </w:p>
    <w:p w:rsidR="000B455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Занятия по спортивным и подвижн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ым играм направлены на развитие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быстроты, ловкости, общей и скоростной выносливости, пр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остранственной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ориентировки; на формирование на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выков в коллективных действиях,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воспитание настойчивости, решительно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сти, инициативы и находчивости,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поддержание умственной и физич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еской работоспособности, снятие эмоционального напряжения. </w:t>
      </w:r>
    </w:p>
    <w:p w:rsidR="000B455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Занятия по спортивным и подви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жным играм организуются зимой в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спортивном за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ле, летом –на открытом воздухе. 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Обучение приемам техники спортивн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ых игр начинается с разучивания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стоек и способов передвижения по пло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щадке. Затем, изучаются способы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держания и ведения мяча, способы передач, по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дач, ловли мяча, бросков мяча в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корзину или в ворота, на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падающие удары, блоки, заслоны.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Обучение тактическим действия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 осуществляется одновременно с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совершенствованием технических приемов,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в учебных двухсторонних играх,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которые вначале проводятся по упро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щенным правилам (увеличение или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уменьшение игроков в командах, изменение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размеров площадки, применение в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некоторых случаях нестандартного оборудо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вания и инвентаря, предъявление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пониженных требований к соблюдению пр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авил игры), а по мере овладения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занимающимися техническими приемами и тактическими действиями –по</w:t>
      </w:r>
      <w:r w:rsidR="000B455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официальным правилам соревнова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ний. При этом руководитель дает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обучаемым определенную установку на игру.</w:t>
      </w:r>
    </w:p>
    <w:p w:rsidR="00CE0326" w:rsidRPr="0033251E" w:rsidRDefault="00CE0326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6B2C45" w:rsidRPr="00F82963" w:rsidRDefault="00F82963" w:rsidP="00F8296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F82963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      3.2.</w:t>
      </w:r>
      <w:r w:rsidR="000B455E" w:rsidRPr="00F82963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Требования техники безопасности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Основными опасными факторами при занятиях лыжными гонка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ми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являются: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обморожения при проведении занятий пр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 ветре более 1,5-2,0 м/с и при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температуре воздуха ниже 20 градусов;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травмы при ненадежном креплении лыж к обуви;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травмы при падении во время спуска с горы.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1. Общие требования безопасности: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- </w:t>
      </w:r>
      <w:r w:rsidR="000B455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тренировочным занятиям до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пускаются учащиеся только после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ознакомления с правилами техники без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опасности и имеющие медицинский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допуск к занятиям лыжными гонками.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- </w:t>
      </w:r>
      <w:r w:rsidR="000B455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ри осуществлении тренировочног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 процесса необходимо соблюдать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правила поведения в спортивной школе, спортивном зале, время тренировок.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- </w:t>
      </w:r>
      <w:r w:rsidR="000B455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ри проведении занятий по лыжам до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лжна быть медицинская аптечка с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набором необходимых медикаментов и пе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ревязочных средств для оказания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первой помощи при травмах.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- </w:t>
      </w:r>
      <w:r w:rsidR="000B455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ри несчастном случае пострадавший или очевидец несч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астного случая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обязан немедленно сообщить тренеру-преподавателю, который сообщает об</w:t>
      </w:r>
    </w:p>
    <w:p w:rsidR="006B2C45" w:rsidRPr="0033251E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этом администрации учреждения.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- </w:t>
      </w:r>
      <w:r w:rsidR="000B455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процессе занятий учащиеся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должны соблюдать установленный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порядок проведения учебных занятий и правила личной гигиены.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- </w:t>
      </w:r>
      <w:r w:rsidR="000B455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ренировочные занятия долж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ны проводиться в соответствии с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расписанием учебных занятий, составле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нными с учетом режима занятий в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общеобразовательных организациях и отдыха.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2. Требования безопасности перед началом занятий: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- </w:t>
      </w:r>
      <w:r w:rsidR="000B455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роверить подготовленность лыжни или трассы.</w:t>
      </w:r>
    </w:p>
    <w:p w:rsidR="006B2C45" w:rsidRPr="0033251E" w:rsidRDefault="000B455E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п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роверить исправность спортивного 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инвентаря и подогнать крепление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лыж к обуви.</w:t>
      </w:r>
    </w:p>
    <w:p w:rsidR="006B2C45" w:rsidRPr="0033251E" w:rsidRDefault="000B455E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н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адеть легкую, теплую, не стесня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ющую движений одежду, шерстяные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носки и перчатки или варежки.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3. Требования безопасности во время занятий: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- </w:t>
      </w:r>
      <w:r w:rsidR="000B455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ачинать тренировку, выходить на трас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су только при участии и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разрешении тренера-преподавателя.</w:t>
      </w:r>
    </w:p>
    <w:p w:rsidR="006B2C45" w:rsidRPr="0033251E" w:rsidRDefault="000B455E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с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облюдать интервал при движении н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 лыжах по дистанции 3-4 м, при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спусках с горы –не менее 30 м.</w:t>
      </w:r>
    </w:p>
    <w:p w:rsidR="006B2C45" w:rsidRPr="0033251E" w:rsidRDefault="000B455E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п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ри спуске с горы не выставлять вперед лыжные палки.</w:t>
      </w:r>
    </w:p>
    <w:p w:rsidR="006B2C45" w:rsidRPr="0033251E" w:rsidRDefault="000B455E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п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осле спуска с горы не останавливаться у подножия горы.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- </w:t>
      </w:r>
      <w:r w:rsidR="000B455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ледить друг за другом и немедленно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сообщать тренеру-преподавателю 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 первых же признаках обморожения.</w:t>
      </w:r>
    </w:p>
    <w:p w:rsidR="006B2C45" w:rsidRPr="0033251E" w:rsidRDefault="000B455E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в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 избежание потертостей не ходит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ь на лыжах в тесной или слишком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свободной обуви.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4. Требования безопасности при аварийных ситуациях:</w:t>
      </w:r>
    </w:p>
    <w:p w:rsidR="006B2C45" w:rsidRPr="0033251E" w:rsidRDefault="000B455E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п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ри поломке или порче лыж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ного снаряжения и невозможности починить его в пути, сообщить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 это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 тренеру-преподавателю и с его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разрешения двигаться к лыжной базе.</w:t>
      </w:r>
    </w:p>
    <w:p w:rsidR="006B2C45" w:rsidRPr="0033251E" w:rsidRDefault="000B455E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п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ри первых признаках обморожения, а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также при плохом самочувствии,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сообщить об этом тренеру-преподавателю.</w:t>
      </w:r>
    </w:p>
    <w:p w:rsidR="006B2C45" w:rsidRPr="0033251E" w:rsidRDefault="000B455E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п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ри получении учащим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ся травмы оказать первую помощь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пострадавшему, сообщить об этом админ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истрации учреждения и родителям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пострадавшего, при необходимости отп</w:t>
      </w:r>
      <w:r w:rsidR="00CE0326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равить его в ближайшее лечебное 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учреждение.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5. Требования техники безопасности по окончании занятий.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проверить по списку присутствие всех учащихся.</w:t>
      </w:r>
    </w:p>
    <w:p w:rsidR="006B2C45" w:rsidRPr="0033251E" w:rsidRDefault="000B455E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у</w:t>
      </w:r>
      <w:r w:rsidR="006B2C45"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брать в отведенное место для хранения спортивный инвентарь.</w:t>
      </w:r>
    </w:p>
    <w:p w:rsidR="006B2C45" w:rsidRPr="0033251E" w:rsidRDefault="006B2C45" w:rsidP="000B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- </w:t>
      </w:r>
      <w:r w:rsidR="000B455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</w:t>
      </w:r>
      <w:r w:rsidRPr="0033251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щательно вымыть лицо и руки с мылом или принять душ.</w:t>
      </w:r>
    </w:p>
    <w:p w:rsidR="0033251E" w:rsidRPr="0033251E" w:rsidRDefault="0033251E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6B2C45" w:rsidRPr="000B455E" w:rsidRDefault="006B2C45" w:rsidP="000B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0B455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3.3</w:t>
      </w:r>
      <w:r w:rsidRPr="000B455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="000B455E" w:rsidRPr="000B455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организационно-методические рекомендации к построению этапов многолетней подготовки</w:t>
      </w:r>
    </w:p>
    <w:p w:rsidR="00740CEE" w:rsidRDefault="00740CEE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6B2C45" w:rsidRPr="00740CEE" w:rsidRDefault="00740CEE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740CE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Учебно-тренировочный этап 1-2 год обучения</w:t>
      </w:r>
    </w:p>
    <w:p w:rsidR="00740CEE" w:rsidRPr="0033251E" w:rsidRDefault="00740CEE" w:rsidP="00740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  <w:r w:rsidRPr="00740CEE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>Задачи и преимущественная направленность тренировки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:</w:t>
      </w:r>
    </w:p>
    <w:p w:rsidR="006B2C45" w:rsidRPr="000744FC" w:rsidRDefault="006B2C45" w:rsidP="00740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•укрепление здоровья;</w:t>
      </w:r>
    </w:p>
    <w:p w:rsidR="006B2C45" w:rsidRPr="000744FC" w:rsidRDefault="006B2C45" w:rsidP="00740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•повышение разносторон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ней физической и функциональной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подготовленности;</w:t>
      </w:r>
    </w:p>
    <w:p w:rsidR="006B2C45" w:rsidRPr="000744FC" w:rsidRDefault="006B2C45" w:rsidP="00740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•углубленное изучение основных элементов техники лыжных ходов;</w:t>
      </w:r>
    </w:p>
    <w:p w:rsidR="006B2C45" w:rsidRPr="000744FC" w:rsidRDefault="006B2C45" w:rsidP="00740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•приобретение соревновательного опыта;</w:t>
      </w:r>
    </w:p>
    <w:p w:rsidR="00740CEE" w:rsidRDefault="006B2C45" w:rsidP="00740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•приобретение навыков в организац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ии и проведении соревнований по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общей и спе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циальной физической подготовке. </w:t>
      </w:r>
    </w:p>
    <w:p w:rsidR="00740CEE" w:rsidRDefault="006B2C45" w:rsidP="00740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Эффективность спортивной тренировк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 на этапе начальной спортивной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специализации обусловлена рациональным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сочетанием процессов овладения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техникой лыжных ходов и физической по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дготовки занимающихся. В этот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период наряду с упражнениями из различ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ных видов спорта, спортивными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подвижными играми широко исп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ользуются комплексы специальных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подготовительных упражнений и методы тренировки, направленные на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развитие специальной выносливости лыжника-гонщика. Однако стремление</w:t>
      </w:r>
      <w:r w:rsidR="00740CE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чрезмерно увеличить объем специальны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х средств подготовки приводит к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относительно быстрому росту спортивны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х результатов, что в дальнейшем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отрицательно отражается на стан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овлении спортивного мастерства. </w:t>
      </w:r>
    </w:p>
    <w:p w:rsidR="006B2C45" w:rsidRPr="000744FC" w:rsidRDefault="006B2C45" w:rsidP="00740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Преобладающей тенденцией динам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ики нагрузок на этапе начальной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спортивной специализации должно быть уве</w:t>
      </w:r>
      <w:r w:rsidR="00740CE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личение объема без форсирования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общей интенсивности тренировки.</w:t>
      </w:r>
    </w:p>
    <w:p w:rsidR="006B2C45" w:rsidRDefault="00740CEE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Физическая подготовка</w:t>
      </w:r>
    </w:p>
    <w:p w:rsidR="00F90DF5" w:rsidRPr="00740CEE" w:rsidRDefault="00F90DF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167ED" w:rsidRDefault="00740CEE" w:rsidP="00216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Таблица 10</w:t>
      </w:r>
    </w:p>
    <w:p w:rsidR="006B2C45" w:rsidRDefault="006B2C45" w:rsidP="00216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Допустимые объемы основных средств подготовки</w:t>
      </w:r>
    </w:p>
    <w:p w:rsidR="00F90DF5" w:rsidRPr="002167ED" w:rsidRDefault="00F90DF5" w:rsidP="00216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1843"/>
        <w:gridCol w:w="1984"/>
        <w:gridCol w:w="3119"/>
      </w:tblGrid>
      <w:tr w:rsidR="00740CEE" w:rsidRPr="00E51A0D" w:rsidTr="002167ED">
        <w:trPr>
          <w:cantSplit/>
          <w:trHeight w:val="445"/>
          <w:jc w:val="center"/>
        </w:trPr>
        <w:tc>
          <w:tcPr>
            <w:tcW w:w="1980" w:type="dxa"/>
            <w:vMerge w:val="restart"/>
          </w:tcPr>
          <w:p w:rsidR="00740CEE" w:rsidRPr="00932DE9" w:rsidRDefault="00740CEE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</w:rPr>
            </w:pPr>
            <w:r w:rsidRPr="00932DE9">
              <w:rPr>
                <w:rFonts w:ascii="Times New Roman" w:eastAsia="TimesNewRomanPSMT" w:hAnsi="Times New Roman" w:cs="Times New Roman"/>
                <w:b/>
                <w:color w:val="000000"/>
              </w:rPr>
              <w:t xml:space="preserve">Показатели </w:t>
            </w:r>
          </w:p>
        </w:tc>
        <w:tc>
          <w:tcPr>
            <w:tcW w:w="3402" w:type="dxa"/>
            <w:gridSpan w:val="2"/>
          </w:tcPr>
          <w:p w:rsidR="00740CEE" w:rsidRPr="00932DE9" w:rsidRDefault="00740CEE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</w:rPr>
            </w:pPr>
            <w:r w:rsidRPr="00932DE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Юноши </w:t>
            </w:r>
          </w:p>
        </w:tc>
        <w:tc>
          <w:tcPr>
            <w:tcW w:w="5103" w:type="dxa"/>
            <w:gridSpan w:val="2"/>
          </w:tcPr>
          <w:p w:rsidR="00740CEE" w:rsidRPr="00932DE9" w:rsidRDefault="00740CEE" w:rsidP="00CE5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DE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Девушки </w:t>
            </w:r>
          </w:p>
          <w:p w:rsidR="00740CEE" w:rsidRPr="00932DE9" w:rsidRDefault="00740CEE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</w:rPr>
            </w:pPr>
          </w:p>
        </w:tc>
      </w:tr>
      <w:tr w:rsidR="00740CEE" w:rsidRPr="00E51A0D" w:rsidTr="002167ED">
        <w:trPr>
          <w:cantSplit/>
          <w:trHeight w:val="325"/>
          <w:jc w:val="center"/>
        </w:trPr>
        <w:tc>
          <w:tcPr>
            <w:tcW w:w="1980" w:type="dxa"/>
            <w:vMerge/>
          </w:tcPr>
          <w:p w:rsidR="00740CEE" w:rsidRPr="00932DE9" w:rsidRDefault="00740CEE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</w:rPr>
            </w:pPr>
          </w:p>
        </w:tc>
        <w:tc>
          <w:tcPr>
            <w:tcW w:w="8505" w:type="dxa"/>
            <w:gridSpan w:val="4"/>
          </w:tcPr>
          <w:p w:rsidR="00740CEE" w:rsidRPr="00932DE9" w:rsidRDefault="00740CEE" w:rsidP="0074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DE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Год обучения</w:t>
            </w:r>
          </w:p>
        </w:tc>
      </w:tr>
      <w:tr w:rsidR="00740CEE" w:rsidRPr="00E51A0D" w:rsidTr="002167ED">
        <w:trPr>
          <w:cantSplit/>
          <w:trHeight w:val="287"/>
          <w:jc w:val="center"/>
        </w:trPr>
        <w:tc>
          <w:tcPr>
            <w:tcW w:w="1980" w:type="dxa"/>
            <w:vMerge/>
          </w:tcPr>
          <w:p w:rsidR="00740CEE" w:rsidRPr="00932DE9" w:rsidRDefault="00740CEE" w:rsidP="00CE5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740CEE" w:rsidRPr="00932DE9" w:rsidRDefault="00740CEE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</w:rPr>
            </w:pPr>
            <w:r w:rsidRPr="00932DE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1843" w:type="dxa"/>
          </w:tcPr>
          <w:p w:rsidR="00740CEE" w:rsidRPr="00932DE9" w:rsidRDefault="00740CEE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</w:rPr>
            </w:pPr>
            <w:r w:rsidRPr="00932DE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1984" w:type="dxa"/>
          </w:tcPr>
          <w:p w:rsidR="00740CEE" w:rsidRPr="00932DE9" w:rsidRDefault="00740CEE" w:rsidP="00CE5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</w:rPr>
            </w:pPr>
            <w:r w:rsidRPr="00932DE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119" w:type="dxa"/>
          </w:tcPr>
          <w:p w:rsidR="00740CEE" w:rsidRPr="00932DE9" w:rsidRDefault="00740CEE" w:rsidP="00CE5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DE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1-й</w:t>
            </w:r>
          </w:p>
          <w:p w:rsidR="00740CEE" w:rsidRPr="00932DE9" w:rsidRDefault="00740CEE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</w:rPr>
            </w:pPr>
          </w:p>
        </w:tc>
      </w:tr>
      <w:tr w:rsidR="00740CEE" w:rsidTr="002167ED">
        <w:trPr>
          <w:cantSplit/>
          <w:trHeight w:val="735"/>
          <w:jc w:val="center"/>
        </w:trPr>
        <w:tc>
          <w:tcPr>
            <w:tcW w:w="1980" w:type="dxa"/>
          </w:tcPr>
          <w:p w:rsidR="00740CEE" w:rsidRPr="000744FC" w:rsidRDefault="00740CEE" w:rsidP="0093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Общий объем</w:t>
            </w:r>
          </w:p>
          <w:p w:rsidR="00740CEE" w:rsidRPr="000744FC" w:rsidRDefault="00740CEE" w:rsidP="0093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циклической</w:t>
            </w:r>
          </w:p>
          <w:p w:rsidR="00740CEE" w:rsidRPr="000744FC" w:rsidRDefault="00740CEE" w:rsidP="0093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нагрузки, км</w:t>
            </w:r>
          </w:p>
          <w:p w:rsidR="00740CEE" w:rsidRPr="00E51A0D" w:rsidRDefault="00740CEE" w:rsidP="0093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40CEE" w:rsidRPr="0033251E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2100-2500</w:t>
            </w:r>
          </w:p>
        </w:tc>
        <w:tc>
          <w:tcPr>
            <w:tcW w:w="1843" w:type="dxa"/>
          </w:tcPr>
          <w:p w:rsidR="00740CEE" w:rsidRPr="0033251E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2600-3300</w:t>
            </w:r>
          </w:p>
        </w:tc>
        <w:tc>
          <w:tcPr>
            <w:tcW w:w="1984" w:type="dxa"/>
          </w:tcPr>
          <w:p w:rsidR="00740CEE" w:rsidRPr="0033251E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1800-2100</w:t>
            </w:r>
          </w:p>
        </w:tc>
        <w:tc>
          <w:tcPr>
            <w:tcW w:w="3119" w:type="dxa"/>
          </w:tcPr>
          <w:p w:rsidR="00740CEE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2200-2700</w:t>
            </w:r>
          </w:p>
        </w:tc>
      </w:tr>
      <w:tr w:rsidR="00740CEE" w:rsidTr="00E4543C">
        <w:trPr>
          <w:cantSplit/>
          <w:jc w:val="center"/>
        </w:trPr>
        <w:tc>
          <w:tcPr>
            <w:tcW w:w="1980" w:type="dxa"/>
          </w:tcPr>
          <w:p w:rsidR="00740CEE" w:rsidRPr="000744FC" w:rsidRDefault="00740CEE" w:rsidP="0093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Объем лыжной</w:t>
            </w:r>
          </w:p>
          <w:p w:rsidR="00740CEE" w:rsidRPr="000744FC" w:rsidRDefault="00740CEE" w:rsidP="0093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подготовки, км</w:t>
            </w:r>
          </w:p>
          <w:p w:rsidR="00740CEE" w:rsidRPr="00E51A0D" w:rsidRDefault="00740CEE" w:rsidP="0093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40CEE" w:rsidRPr="0033251E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700-900</w:t>
            </w:r>
          </w:p>
        </w:tc>
        <w:tc>
          <w:tcPr>
            <w:tcW w:w="1843" w:type="dxa"/>
          </w:tcPr>
          <w:p w:rsidR="00740CEE" w:rsidRPr="0033251E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900-1200</w:t>
            </w:r>
          </w:p>
        </w:tc>
        <w:tc>
          <w:tcPr>
            <w:tcW w:w="1984" w:type="dxa"/>
          </w:tcPr>
          <w:p w:rsidR="00740CEE" w:rsidRPr="0033251E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600-700</w:t>
            </w:r>
          </w:p>
        </w:tc>
        <w:tc>
          <w:tcPr>
            <w:tcW w:w="3119" w:type="dxa"/>
          </w:tcPr>
          <w:p w:rsidR="00740CEE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700-1000</w:t>
            </w:r>
          </w:p>
        </w:tc>
      </w:tr>
      <w:tr w:rsidR="00740CEE" w:rsidTr="00E4543C">
        <w:trPr>
          <w:cantSplit/>
          <w:jc w:val="center"/>
        </w:trPr>
        <w:tc>
          <w:tcPr>
            <w:tcW w:w="1980" w:type="dxa"/>
          </w:tcPr>
          <w:p w:rsidR="00932DE9" w:rsidRPr="000744FC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Объем</w:t>
            </w:r>
          </w:p>
          <w:p w:rsidR="00932DE9" w:rsidRPr="000744FC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лыжероллерной</w:t>
            </w:r>
            <w:proofErr w:type="spellEnd"/>
          </w:p>
          <w:p w:rsidR="00932DE9" w:rsidRPr="000744FC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подготовки, км</w:t>
            </w:r>
          </w:p>
          <w:p w:rsidR="00740CEE" w:rsidRPr="00E51A0D" w:rsidRDefault="00740CEE" w:rsidP="0093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40CEE" w:rsidRPr="0033251E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300-400</w:t>
            </w:r>
          </w:p>
        </w:tc>
        <w:tc>
          <w:tcPr>
            <w:tcW w:w="1843" w:type="dxa"/>
          </w:tcPr>
          <w:p w:rsidR="00740CEE" w:rsidRPr="0033251E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500-700</w:t>
            </w:r>
          </w:p>
        </w:tc>
        <w:tc>
          <w:tcPr>
            <w:tcW w:w="1984" w:type="dxa"/>
          </w:tcPr>
          <w:p w:rsidR="00740CEE" w:rsidRPr="0033251E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200-300</w:t>
            </w:r>
          </w:p>
        </w:tc>
        <w:tc>
          <w:tcPr>
            <w:tcW w:w="3119" w:type="dxa"/>
          </w:tcPr>
          <w:p w:rsidR="00740CEE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400-500</w:t>
            </w:r>
          </w:p>
        </w:tc>
      </w:tr>
      <w:tr w:rsidR="00932DE9" w:rsidTr="002167ED">
        <w:trPr>
          <w:cantSplit/>
          <w:trHeight w:val="795"/>
          <w:jc w:val="center"/>
        </w:trPr>
        <w:tc>
          <w:tcPr>
            <w:tcW w:w="1980" w:type="dxa"/>
          </w:tcPr>
          <w:p w:rsidR="00932DE9" w:rsidRPr="000744FC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Объем бега,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ходьбы, имитации, </w:t>
            </w: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км</w:t>
            </w:r>
          </w:p>
          <w:p w:rsidR="00932DE9" w:rsidRPr="000744FC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2DE9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1100-1200</w:t>
            </w:r>
          </w:p>
        </w:tc>
        <w:tc>
          <w:tcPr>
            <w:tcW w:w="1843" w:type="dxa"/>
          </w:tcPr>
          <w:p w:rsidR="00932DE9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1200-1400</w:t>
            </w:r>
          </w:p>
        </w:tc>
        <w:tc>
          <w:tcPr>
            <w:tcW w:w="1984" w:type="dxa"/>
          </w:tcPr>
          <w:p w:rsidR="00932DE9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1000-1100</w:t>
            </w:r>
          </w:p>
        </w:tc>
        <w:tc>
          <w:tcPr>
            <w:tcW w:w="3119" w:type="dxa"/>
          </w:tcPr>
          <w:p w:rsidR="00932DE9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1100-1200</w:t>
            </w:r>
          </w:p>
        </w:tc>
      </w:tr>
    </w:tbl>
    <w:p w:rsidR="00740CEE" w:rsidRDefault="00740CEE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740CEE" w:rsidRPr="000744FC" w:rsidRDefault="00740CEE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F90DF5" w:rsidRDefault="00F90DF5" w:rsidP="00932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92200" w:rsidRDefault="00C92200" w:rsidP="00932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92200" w:rsidRDefault="00C92200" w:rsidP="00932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41ABC" w:rsidRDefault="00C41ABC" w:rsidP="00932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41ABC" w:rsidRDefault="00C41ABC" w:rsidP="00932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92200" w:rsidRDefault="00C92200" w:rsidP="00932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6B2C45" w:rsidRDefault="00932DE9" w:rsidP="00932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lastRenderedPageBreak/>
        <w:t>Таблица 11</w:t>
      </w:r>
    </w:p>
    <w:p w:rsidR="00F90DF5" w:rsidRPr="000744FC" w:rsidRDefault="00F90DF5" w:rsidP="00932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932DE9" w:rsidRDefault="006B2C45" w:rsidP="00932DE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Классификация интенсивно</w:t>
      </w:r>
      <w:r w:rsidR="00932DE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сти тренировочных нагрузок юных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лыжников-гонщиков</w:t>
      </w:r>
    </w:p>
    <w:p w:rsidR="006B2C45" w:rsidRDefault="006B2C45" w:rsidP="00932DE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на этапе начальной спортивной специализации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2126"/>
        <w:gridCol w:w="2126"/>
        <w:gridCol w:w="2268"/>
      </w:tblGrid>
      <w:tr w:rsidR="00932DE9" w:rsidTr="00E4543C">
        <w:trPr>
          <w:cantSplit/>
          <w:trHeight w:val="422"/>
          <w:jc w:val="center"/>
        </w:trPr>
        <w:tc>
          <w:tcPr>
            <w:tcW w:w="1980" w:type="dxa"/>
          </w:tcPr>
          <w:p w:rsidR="00932DE9" w:rsidRPr="00E51A0D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Зона интенсивности</w:t>
            </w:r>
          </w:p>
        </w:tc>
        <w:tc>
          <w:tcPr>
            <w:tcW w:w="1843" w:type="dxa"/>
          </w:tcPr>
          <w:p w:rsidR="00932DE9" w:rsidRPr="0033251E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Интенсивность нагрузки</w:t>
            </w:r>
          </w:p>
        </w:tc>
        <w:tc>
          <w:tcPr>
            <w:tcW w:w="2126" w:type="dxa"/>
          </w:tcPr>
          <w:p w:rsidR="00932DE9" w:rsidRPr="0033251E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% от соревновательной скорости</w:t>
            </w:r>
          </w:p>
        </w:tc>
        <w:tc>
          <w:tcPr>
            <w:tcW w:w="2126" w:type="dxa"/>
          </w:tcPr>
          <w:p w:rsidR="00932DE9" w:rsidRPr="0033251E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ЧСС, уд/мин</w:t>
            </w:r>
          </w:p>
        </w:tc>
        <w:tc>
          <w:tcPr>
            <w:tcW w:w="2268" w:type="dxa"/>
          </w:tcPr>
          <w:p w:rsidR="00932DE9" w:rsidRPr="00932DE9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La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мМооль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/л</w:t>
            </w:r>
          </w:p>
        </w:tc>
      </w:tr>
      <w:tr w:rsidR="00932DE9" w:rsidTr="00E4543C">
        <w:trPr>
          <w:cantSplit/>
          <w:jc w:val="center"/>
        </w:trPr>
        <w:tc>
          <w:tcPr>
            <w:tcW w:w="1980" w:type="dxa"/>
          </w:tcPr>
          <w:p w:rsidR="00932DE9" w:rsidRPr="00E51A0D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932DE9" w:rsidRPr="0033251E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Максимальная</w:t>
            </w:r>
          </w:p>
        </w:tc>
        <w:tc>
          <w:tcPr>
            <w:tcW w:w="2126" w:type="dxa"/>
          </w:tcPr>
          <w:p w:rsidR="00932DE9" w:rsidRPr="0033251E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&gt;106</w:t>
            </w:r>
          </w:p>
        </w:tc>
        <w:tc>
          <w:tcPr>
            <w:tcW w:w="2126" w:type="dxa"/>
          </w:tcPr>
          <w:p w:rsidR="00932DE9" w:rsidRPr="0033251E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&gt;190</w:t>
            </w:r>
          </w:p>
        </w:tc>
        <w:tc>
          <w:tcPr>
            <w:tcW w:w="2268" w:type="dxa"/>
          </w:tcPr>
          <w:p w:rsidR="00932DE9" w:rsidRPr="000744FC" w:rsidRDefault="00932DE9" w:rsidP="00932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&gt;13</w:t>
            </w:r>
          </w:p>
          <w:p w:rsidR="00932DE9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2DE9" w:rsidTr="00E4543C">
        <w:trPr>
          <w:cantSplit/>
          <w:jc w:val="center"/>
        </w:trPr>
        <w:tc>
          <w:tcPr>
            <w:tcW w:w="1980" w:type="dxa"/>
          </w:tcPr>
          <w:p w:rsidR="00932DE9" w:rsidRPr="00E51A0D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:rsidR="00932DE9" w:rsidRPr="0033251E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2126" w:type="dxa"/>
          </w:tcPr>
          <w:p w:rsidR="00932DE9" w:rsidRPr="0033251E" w:rsidRDefault="004925DC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91-105</w:t>
            </w:r>
          </w:p>
        </w:tc>
        <w:tc>
          <w:tcPr>
            <w:tcW w:w="2126" w:type="dxa"/>
          </w:tcPr>
          <w:p w:rsidR="00932DE9" w:rsidRPr="0033251E" w:rsidRDefault="004925DC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179-189</w:t>
            </w:r>
          </w:p>
        </w:tc>
        <w:tc>
          <w:tcPr>
            <w:tcW w:w="2268" w:type="dxa"/>
          </w:tcPr>
          <w:p w:rsidR="004925DC" w:rsidRPr="000744FC" w:rsidRDefault="004925DC" w:rsidP="0049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8-12</w:t>
            </w:r>
          </w:p>
          <w:p w:rsidR="00932DE9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2DE9" w:rsidTr="00E4543C">
        <w:trPr>
          <w:cantSplit/>
          <w:jc w:val="center"/>
        </w:trPr>
        <w:tc>
          <w:tcPr>
            <w:tcW w:w="1980" w:type="dxa"/>
          </w:tcPr>
          <w:p w:rsidR="00932DE9" w:rsidRPr="000744FC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:rsidR="00932DE9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932DE9" w:rsidRDefault="004925DC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76-90</w:t>
            </w:r>
          </w:p>
        </w:tc>
        <w:tc>
          <w:tcPr>
            <w:tcW w:w="2126" w:type="dxa"/>
          </w:tcPr>
          <w:p w:rsidR="00932DE9" w:rsidRDefault="004925DC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151-178</w:t>
            </w:r>
          </w:p>
        </w:tc>
        <w:tc>
          <w:tcPr>
            <w:tcW w:w="2268" w:type="dxa"/>
          </w:tcPr>
          <w:p w:rsidR="004925DC" w:rsidRPr="000744FC" w:rsidRDefault="004925DC" w:rsidP="0049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4-7</w:t>
            </w:r>
          </w:p>
          <w:p w:rsidR="00932DE9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2DE9" w:rsidTr="00E4543C">
        <w:trPr>
          <w:cantSplit/>
          <w:jc w:val="center"/>
        </w:trPr>
        <w:tc>
          <w:tcPr>
            <w:tcW w:w="1980" w:type="dxa"/>
          </w:tcPr>
          <w:p w:rsidR="00932DE9" w:rsidRPr="000744FC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932DE9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2126" w:type="dxa"/>
          </w:tcPr>
          <w:p w:rsidR="00932DE9" w:rsidRDefault="004925DC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&lt;75</w:t>
            </w:r>
          </w:p>
        </w:tc>
        <w:tc>
          <w:tcPr>
            <w:tcW w:w="2126" w:type="dxa"/>
          </w:tcPr>
          <w:p w:rsidR="00932DE9" w:rsidRDefault="004925DC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&lt;150</w:t>
            </w:r>
          </w:p>
        </w:tc>
        <w:tc>
          <w:tcPr>
            <w:tcW w:w="2268" w:type="dxa"/>
          </w:tcPr>
          <w:p w:rsidR="004925DC" w:rsidRPr="000744FC" w:rsidRDefault="004925DC" w:rsidP="0049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744FC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&lt;3</w:t>
            </w:r>
          </w:p>
          <w:p w:rsidR="00932DE9" w:rsidRDefault="00932DE9" w:rsidP="00CE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32DE9" w:rsidRDefault="00932DE9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F90DF5" w:rsidRDefault="00F90DF5" w:rsidP="00492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B2C45" w:rsidRPr="004925DC" w:rsidRDefault="004925DC" w:rsidP="00492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4925DC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Техническая подготовка</w:t>
      </w:r>
    </w:p>
    <w:p w:rsidR="004925DC" w:rsidRDefault="006B2C45" w:rsidP="00492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Основной задачей технической под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готовки на этапе начальной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спортивной специализации является форми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рование рациональной временной,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пространственной и д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инамической структуры движений. </w:t>
      </w:r>
    </w:p>
    <w:p w:rsidR="006B2C45" w:rsidRPr="000744FC" w:rsidRDefault="006B2C45" w:rsidP="00492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Особое значение имеет углубленн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ое изучение и совершенствование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элементов классического хода (обучение </w:t>
      </w:r>
      <w:proofErr w:type="spellStart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подс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еданию</w:t>
      </w:r>
      <w:proofErr w:type="spellEnd"/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, отталкиванию, махам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руками и ногами, активной постановке па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лок), конькового хода (обучение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маховому выносу ноги и постановки ее на оп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ору, </w:t>
      </w:r>
      <w:proofErr w:type="spellStart"/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подседанию</w:t>
      </w:r>
      <w:proofErr w:type="spellEnd"/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на опорной ноге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 отталкиванию боковым скользящим упо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ром, ударной постановке палок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финальному усилию при отталкивании руками) и формирование</w:t>
      </w:r>
    </w:p>
    <w:p w:rsidR="004925DC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целесообразного ритма двигате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льных действий при передвижении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кла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ссическими и коньковыми ходами. </w:t>
      </w:r>
    </w:p>
    <w:p w:rsidR="004925DC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 этой целью применяется широкий круг традиционных м</w:t>
      </w:r>
      <w:r w:rsidR="004925D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етодов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средств, направленных на согласование и слитное выполне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ние основных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элементов классических и коньковых хо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дов, создание целостной картины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двигательного действия и объедин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ение его частей в единое целое. </w:t>
      </w:r>
    </w:p>
    <w:p w:rsidR="006B2C45" w:rsidRPr="000744FC" w:rsidRDefault="006B2C45" w:rsidP="00492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 стадии формирования совершенно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го двигательного навыка, помимо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свободного передвижения классическими и коньковыми лыжными ходами, на</w:t>
      </w:r>
      <w:r w:rsidR="004925D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тренировках и соревнованиях применя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ются разнообразные методические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приемы, например</w:t>
      </w:r>
      <w:r w:rsid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лидирование –для формирования скоростной техники,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создание облегченных условий для отработки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отдельных элементов и деталей,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 также затрудненных условий для 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закрепления и совершенствования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основных технических действий п</w:t>
      </w:r>
      <w:r w:rsidR="004925D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ри передвижении классическими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коньковыми лыжными ходами.</w:t>
      </w:r>
    </w:p>
    <w:p w:rsidR="002167ED" w:rsidRDefault="002167ED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B2C45" w:rsidRPr="004925DC" w:rsidRDefault="004925DC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Контрольные упражнения и соревнования</w:t>
      </w:r>
    </w:p>
    <w:p w:rsidR="006B2C45" w:rsidRPr="000744FC" w:rsidRDefault="006B2C45" w:rsidP="00492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Учащиеся 1-го года обучения на УТЭ в течении сезона должны принять</w:t>
      </w:r>
    </w:p>
    <w:p w:rsidR="006B2C45" w:rsidRPr="000744FC" w:rsidRDefault="009F7A4D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участие в 3-4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стартах на дистанции 1-5 км.</w:t>
      </w:r>
    </w:p>
    <w:p w:rsidR="006B2C45" w:rsidRPr="000744FC" w:rsidRDefault="006B2C45" w:rsidP="00492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Учащиеся 2-го года обучения на УТЭ в течение сезона должны принять</w:t>
      </w:r>
    </w:p>
    <w:p w:rsidR="006B2C45" w:rsidRPr="000744FC" w:rsidRDefault="009F7A4D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участие в 5-6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стартах на дистанции 2-10 км.</w:t>
      </w:r>
    </w:p>
    <w:p w:rsidR="0089610E" w:rsidRDefault="0089610E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6B2C45" w:rsidRPr="0089610E" w:rsidRDefault="0089610E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3.4. В</w:t>
      </w:r>
      <w:r w:rsidRPr="0089610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оспитательная работа</w:t>
      </w:r>
    </w:p>
    <w:p w:rsidR="0089610E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Правильное использование м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етодов воспитания заключается в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организации сознательных и целесообраз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ных действий юных лыжников. При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этом тренер должен понимать, что направленн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ое влияние на развитие личности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спортсмена лишь тогда эффективно, к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огда оно согласуется с законами формирования личности. </w:t>
      </w:r>
    </w:p>
    <w:p w:rsidR="0089610E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практике часто отдают пре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дпочтение некоторым излюбленным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методам, руководствуясь в первую очередь лич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ными педагогическими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знаниями и мастерством. Однако было бы неп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равильно из этого делать выводы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 исключительной ценности отдель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ных методов воспитания. Ни один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отдельный метод, какого бы рода он ни был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, вообще нельзя назвать хорошим или дурным, если он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рассматривается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изолированно от других методов (</w:t>
      </w:r>
      <w:proofErr w:type="spellStart"/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А.С.Макаренко</w:t>
      </w:r>
      <w:proofErr w:type="spellEnd"/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). </w:t>
      </w:r>
    </w:p>
    <w:p w:rsidR="0089610E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Эффективное использование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средств воспитания, правильное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применение </w:t>
      </w:r>
      <w:proofErr w:type="spellStart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воспитательно</w:t>
      </w:r>
      <w:proofErr w:type="spellEnd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-методических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мер зависят от многих условий.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Важнейшее субъективное условие –это з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нание воспитательной ситуации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существующих в данном случае к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омпонентов воздействия, а также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педагогическое мастерство. Отсюда ясно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, что педагогические и особенно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оретико-воспитательные знания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умения 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педагога составляют необходимую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основу его эффективной воспитательной работы. Изоли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рованное методическое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мышление без понимания всего процесса об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разования и воспитания личности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спортсм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ена ведет к узкому практицизму. 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Правильный выбор и успешное примене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ние методов воспитания в спорте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зависят: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от знаний и умений воспитателя, от его педаго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гических способностей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методических навыков, от отношения к спортсменам;</w:t>
      </w:r>
    </w:p>
    <w:p w:rsidR="006B2C45" w:rsidRPr="000744FC" w:rsidRDefault="0033251E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-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от основных идеологических убежден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ий, возраста, опыта, характера,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темперамента и положения в коллективе;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от спортивного коллектива, общес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твенного мнения в нем, развития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критики и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самокритики,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традиций и коллективных форм поведения.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При систематизации многообразны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х методов воспитания необходимо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исходить из двух основных моментов воспитательного процесса.</w:t>
      </w:r>
    </w:p>
    <w:p w:rsidR="006B2C45" w:rsidRPr="000744FC" w:rsidRDefault="0089610E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Во-первых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 в процессе воспитания фо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рмируется убеждения и установки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личности, которые в значительной мере вл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ияют на поступки, действия. Они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формируют на базе знаний и опыта и в 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то же время становятся мотивами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действий, принципами деят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ельности, правилами поведения и основой для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суждений и оценок.</w:t>
      </w:r>
    </w:p>
    <w:p w:rsidR="0089610E" w:rsidRDefault="0089610E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Во-вторых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 в процессе воспитания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многие формы и черты поведения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повторяются так часто, что становятся при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вычками личности. Из упроченных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таким путем форм поведения постепенно 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складываются качества личности. 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 учетом этого методы воспитани</w:t>
      </w:r>
      <w:r w:rsidR="0033251E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я можно сгруппировать в систему </w:t>
      </w:r>
      <w:r w:rsidR="0089610E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методов убеждения и методов приучения.</w:t>
      </w:r>
      <w:r w:rsidRPr="000744FC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Методическая работа воспитателя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ориентируется на то, чтобы оптимально о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бъединить в монолитном процессе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воспитания обе группы методов и обесп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ечить им совместную оптимальную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действенность.</w:t>
      </w:r>
    </w:p>
    <w:p w:rsidR="009F022C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Это достигается через: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сообщение спортсменам и усв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оение ими важных для воспитания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знаний;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развитие положительных черт поведен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ия и исправление отрицательных. Используя методы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убеждения и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поручения, необходимо </w:t>
      </w:r>
      <w:proofErr w:type="spellStart"/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соблюдатопределенные</w:t>
      </w:r>
      <w:proofErr w:type="spellEnd"/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условия.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Предъявляя требования и осуществляя контроль в пр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оцессе воспитания,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необходимо соблюдать следующие правила: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требование должно предъявляться на основе взаимного уважения;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требование должно быть ясным и недвусмысленным;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требование должно соответствоват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ь уровню развития спортсменам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коллектива;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требование должно быть пред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метным и понятным спортсменам и коллективу, поэтому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требования нужно объяснять;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требование в косвенной форме м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ожет быть действенным, если оно проводится через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коллектив;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контроль должен не только регистрировать, но и вносить изм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енения в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аспекте поставленной цели; его не следует превращать в выискивание ошибок;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контроль должен побуждать спорт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смена к самоконтролю, становясь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неотъемлемой составной частью самовоспитания.</w:t>
      </w:r>
    </w:p>
    <w:p w:rsidR="0089610E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Суждения, преследуя цель фиксировать положительные и отрицате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льные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особенности развития спортсмена и кол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лектива, служат как бы опорными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пунктами для необходимых изм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енений воспитательных ситуаций. 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суждении всегда присутству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ет оценка. Поведение спортсмена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сопоставляет с воспитательной целью и подвергается оценке. Та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ким образом,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суждение и оценка неразрывно связаны ме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жду собой. Управление процессом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воспитания не должно останавливаться на с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тадии суждения. Нужно постоянно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давать оценку моральных качеств пов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едения спортсмена. Это является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необходимой составной частью педагогических действий.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Педагогические правила этических суждений и оценки: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судить и оценивать в процессе восп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итания необходимо, ориентируясь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 цель воспитания, - это решающий критерий;</w:t>
      </w:r>
    </w:p>
    <w:p w:rsidR="009F022C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суждение и оценка должны охва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тывать отдельные воспитательные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явлени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я в их взаимосвязи;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- нельзя делать опрометчивых и легко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мысленных суждений и оценок; их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необходимо строить на достоверных результатах контроля;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суждение и оценки должны быть по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нятны спортсменам и коллективу,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должны получить их признание;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спортсменов следует воспитывать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так, чтобы они приучались сами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судить о своем поведении и давать ему оценку.</w:t>
      </w:r>
    </w:p>
    <w:p w:rsidR="00FC37E1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Поощрение и порицание строятся на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этических суждениях и оценках.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Если в поощрении выражается призна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ние уже достигнутых успехов, то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наказание должно оттеснить или ис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ключить отрицательные явления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тенденции развития. Поощрение и нак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азание, таким образом, решают в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конечном счете одну и ту же задачу –способствовать полноценному развитию</w:t>
      </w:r>
      <w:r w:rsidR="0089610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личности спортсмена.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 воспитательной работе еще нередко </w:t>
      </w:r>
      <w:r w:rsidR="0089610E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преобладают порицания. Вместе с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тем следует помнить, что выполнение поста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вленных требований может быть и награждено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похвалой. Каждый факт да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же простого одобрения по поводу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выполненных требований вызывает у сп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ортсменов положительный отклик.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Они чувствует себя </w:t>
      </w:r>
      <w:r w:rsidRPr="000744FC">
        <w:rPr>
          <w:rFonts w:ascii="Cambria Math" w:eastAsia="TimesNewRomanPSMT" w:hAnsi="Cambria Math" w:cs="Cambria Math"/>
          <w:bCs/>
          <w:color w:val="000000"/>
          <w:sz w:val="24"/>
          <w:szCs w:val="24"/>
        </w:rPr>
        <w:t>≪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утвержденными</w:t>
      </w:r>
      <w:r w:rsidRPr="000744FC">
        <w:rPr>
          <w:rFonts w:ascii="Cambria Math" w:eastAsia="TimesNewRomanPSMT" w:hAnsi="Cambria Math" w:cs="Cambria Math"/>
          <w:bCs/>
          <w:color w:val="000000"/>
          <w:sz w:val="24"/>
          <w:szCs w:val="24"/>
        </w:rPr>
        <w:t>≫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в сво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ей установке и в поведении, это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стимулирует их к дальнейшим ус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тремлениям и действиям в том же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направлении. Особенно стимулирует похвала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 присутствии всего коллектива.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Она побуждает к действиям и оста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льных членов коллектива. Однако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поспешная или неоправдан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ная похвала недопустима.</w:t>
      </w:r>
    </w:p>
    <w:p w:rsidR="00FC37E1" w:rsidRDefault="009F022C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Она воспринимается спортсменами, пом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имо всего прочего, как неумение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тренера правильно оце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нивать воспитательную ситуацию. </w:t>
      </w:r>
    </w:p>
    <w:p w:rsidR="006B2C45" w:rsidRPr="000744FC" w:rsidRDefault="006B2C45" w:rsidP="0089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Педагогические правила использования поощрений и наказаний: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поощрение и порицание необходимо применять сораз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мерно поступкам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 так, чтобы был обеспечен прогресс в развитии спортсмена;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не следует скупиться на по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ощрения, когда спортсмен хорошо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выполняет предъявленные требования, но и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нельзя злоупотреблять похвалой,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применять ее без нужды и меры;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поощрение оправдано во многих во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спитательных ситуациях, поэтому воспитатель должен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уметь им пользоваться разносторонне и гибко;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наказанный спортсмен или коллект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ив должен ясно понимать причину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порицания;</w:t>
      </w:r>
    </w:p>
    <w:p w:rsidR="00FC37E1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санкции должны устранять в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озникший конфликт и не вызывать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возникновения новых (конкретный вид са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нкций при этом не так уж важен,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гораздо б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ольшее значение имеет то, чтобы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спортсмен усмотрел их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равильность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и чтобы у коллектива было такое же суждение);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Методы убеждения нацелены на изм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енения в сознании. В результате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использования данных методо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 спортсмен должен действовать.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Руководствуясь знанием и благораз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умием. Он должен быть убежден в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необходимости и правильности своих установок и форм поведения в свете</w:t>
      </w:r>
    </w:p>
    <w:p w:rsidR="00FC37E1" w:rsidRDefault="009F022C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общественных требований. </w:t>
      </w:r>
    </w:p>
    <w:p w:rsidR="00FC37E1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Отсюда ясно, что в это группе восстановител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ьных методов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доминирующее место принадлежит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сообщению и усвоению важного в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воспитательном отношении образоват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ельного материала. В единстве с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развитием способностей и навыков, а также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 накоплением социального опыта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спортсмен приобретает такие познания, кот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орые образуют основу стойких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обще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ственных убеждений и установок. </w:t>
      </w:r>
    </w:p>
    <w:p w:rsidR="00FC37E1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спорте используют различные мет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одические формы убеждения. Одна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из них –</w:t>
      </w:r>
      <w:r w:rsidR="00FC37E1" w:rsidRPr="00FC37E1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беседа</w:t>
      </w:r>
      <w:r w:rsidRPr="000744FC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со спортсменом. Беседы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следует тщательно планировать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проводить целенаправленно. Их содержание определяется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проблемами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воспит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ания и намерениями воспитателя. </w:t>
      </w:r>
    </w:p>
    <w:p w:rsidR="009F022C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Беседы апеллируют прежде всего к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сознанию и морали воспитуемого.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Они должны содействовать активизац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ии его сознания, чувств, воли и поведения. 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Ведущий беседу должен принимать во внимание: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соответствие содержания беседы воспитательной задаче;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характер беседы в конкретной во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спитательной ситуации (внезапно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возникшая в связи с воспитательным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конфликтом или заблаговременно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планированная беседа), состав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количество участников беседы;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- тему беседы (ограничение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рамок беседы заданной темой или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обсуждение более широкого круга вопросов);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активное участие спортсмена в беседе.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Тесно связана с беседой </w:t>
      </w:r>
      <w:r w:rsidR="00FC37E1" w:rsidRPr="00FC37E1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дискуссия</w:t>
      </w:r>
      <w:r w:rsidR="00FC37E1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ко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ллективе, которая может служить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эффективной методической формой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развития убеждений спортсменов.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Дискуссия дает широкие возможности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орга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низации воспитательного влияния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коллектива, проверки (путем столкновен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ия мнений) индивидуальных точек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зрения, коррекции и упрочения их. Воспитатель, направляя дискуссию,</w:t>
      </w:r>
    </w:p>
    <w:p w:rsidR="00FC37E1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руководя ею, должен как можно больше вовлекать в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нее самих спортсменов. </w:t>
      </w:r>
    </w:p>
    <w:p w:rsidR="00FC37E1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Методы приучения не следует проти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вопоставлять методам убеждения.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Они многопланово связаны между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собой. Ошибкой будет стремиться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изолированно развивать привычки,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которые не имели бы отношения к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сознанию спортсмена. С другой стороны,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решая проблемы поведения, не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обязательно каждый раз обращаться к соз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нанию. Все мы стремимся к тому,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чтобы необходимость соблюдать основные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правила человеческого общежития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стала привычкой каждого члена общ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ества. Поэтому в центре методов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приучения находится </w:t>
      </w:r>
      <w:r w:rsidR="00FC37E1" w:rsidRPr="00FC37E1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соблюдение заданных норм и правил</w:t>
      </w:r>
      <w:r w:rsidRPr="000744FC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выражающих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социально обязательные требования. Они в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есьма многообразны, но наиболее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концентрированно проявляются в сознат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ельной дисциплине и подчиненном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интересам коллектива поведении. Так, например, требовани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 тренера в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процессе тренировки не может быть предм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етом обсуждения, спорта. Нормой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поведения спортсмена является выполнени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 этого требования с внутренней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готовностью и полным напряжением с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ил. Свои мнения и предложения о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лучшем решении тренировочных задач спор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тсмен может сообщить до и после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тренировки. В этом случае его творческий вкла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 уместен. То же надо сказать 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 коллективе. Нормы коллектива предполаг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ают, что каждый член коллектива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будет укреплять его престиж, уважать дру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гих членов коллектива, помогать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каждому и корректно вести себя. Тренер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не должен постоянно объяснять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обосновывать то, что должно ст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ать привычкой, воспринимаемой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признаваемой к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ак необходимость и общее благо. </w:t>
      </w:r>
    </w:p>
    <w:p w:rsidR="00FC37E1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Следующий метод –</w:t>
      </w:r>
      <w:r w:rsidR="00FC37E1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поручения.</w:t>
      </w:r>
      <w:r w:rsidRPr="000744FC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Трене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 может дать спортсмену срочные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 долговр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еменные задания, которые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относятся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как к процессу тренировки, так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 к не тренировочной деятельности.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Но поручения всегда должны быть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такими, чтобы результат выполнения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поддавался проверке. Спортсмен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обязательно должен отчитаться</w:t>
      </w:r>
      <w:r w:rsid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как и в какой мере, он выпо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лнил поручение. В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ходе воспитания каждый спортсмен должен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приучиться выполнять поручения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своих педагогов и коллектива как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нечто само собой разумеющееся.</w:t>
      </w:r>
    </w:p>
    <w:p w:rsidR="006B2C45" w:rsidRPr="000744FC" w:rsidRDefault="009F022C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Успешность применения методов убе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ждения и приучения наряду с уже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охарактеризованными условиями решающим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образом зависит от влияния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личного примера тренера, степени выраже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нности его убеждений, моральных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качеств, психических свойств и привыче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к. Целеустремленное руководство педагогическим процессом нельзя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осущест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влять изолированными отдельными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мероприятиями. Подлинный успех дает л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ишь единство действий тренера и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спортсменов, единство воспитания и самов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оспитания. При этом воздействие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личного примера, индивидуальности тренера необходимо рассматривать как</w:t>
      </w:r>
    </w:p>
    <w:p w:rsidR="006B2C45" w:rsidRPr="000744FC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органический элемент всей совокупности педагогических условий.</w:t>
      </w:r>
    </w:p>
    <w:p w:rsidR="00FC37E1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Сила личного примера трен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ера определяется тем, насколько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последовательно он демонстрирует верн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ость принципам и нормам морали,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нравственну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ю чистоту и действенность воли. </w:t>
      </w:r>
    </w:p>
    <w:p w:rsidR="00FC37E1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Спортсмен должен быть убежден, что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тренер справедлив, предъявляет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высокие требования к самому себе и всегд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 стремится к совершенствованию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собственных познаний, моральных кач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еств, опыта и профессионального мастерства. </w:t>
      </w:r>
    </w:p>
    <w:p w:rsidR="006B2C45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Весьма важные черты личности и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поведения тренера –скромность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простота, требовательность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и чуткость, уравновешенность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жизнеутверждающий оптимизм.</w:t>
      </w:r>
    </w:p>
    <w:p w:rsidR="00C117B0" w:rsidRDefault="00C117B0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C117B0" w:rsidRDefault="00C117B0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C117B0" w:rsidRDefault="00C117B0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C117B0" w:rsidRDefault="00C117B0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C117B0" w:rsidRDefault="00C117B0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C117B0" w:rsidRDefault="00C117B0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C117B0" w:rsidRDefault="00C117B0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C117B0" w:rsidRDefault="00C117B0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C117B0" w:rsidRDefault="00C117B0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C117B0" w:rsidRDefault="00C117B0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C117B0" w:rsidRDefault="00C117B0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C117B0" w:rsidRDefault="00C117B0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C117B0" w:rsidRDefault="00C117B0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C117B0" w:rsidRDefault="00C117B0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FC37E1" w:rsidRPr="000744FC" w:rsidRDefault="00FC37E1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FC37E1" w:rsidRDefault="006B2C45" w:rsidP="00FC3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  <w:r w:rsidRPr="00FC37E1"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  <w:lastRenderedPageBreak/>
        <w:t>4</w:t>
      </w:r>
      <w:r w:rsidR="00FC37E1"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  <w:t>.</w:t>
      </w:r>
      <w:r w:rsidRPr="00FC37E1"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  <w:t xml:space="preserve"> С</w:t>
      </w:r>
      <w:r w:rsidR="00FC37E1"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  <w:t>истема контроля и зачетные требования</w:t>
      </w:r>
    </w:p>
    <w:p w:rsidR="00FC37E1" w:rsidRPr="00FC37E1" w:rsidRDefault="00FC37E1" w:rsidP="00FC3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FC37E1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Осуществление комплексного кон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троля тренировочного процесса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уровня спортивной подготовленности обу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чающихся по предметным областям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 всех этапах является обязательным раздел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ом Программы.</w:t>
      </w:r>
    </w:p>
    <w:p w:rsidR="006B2C45" w:rsidRPr="000744FC" w:rsidRDefault="009F022C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9F7A4D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Цель контроля-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 соотв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етствии с Программой обеспечить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оптимальность воздействий тренировочных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и соревновательных нагрузок на организм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занимающихся при планомерном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повышении уровня их специальной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подготовленности по годам и в зависимости от це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левой направленности этапа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подготовки. Задача спортивного контроля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–на основе объективных данных о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состоянии спортсмена обосновать и осуще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ствить реализацию закономерного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хода подготовки и в случае его нарушен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ия внести необходимую коррекцию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тренировочного процесса.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Основными нормативами в подго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товке лиц, занимающихся лыжными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гонками на этапах многолетнего тренировочного процесса</w:t>
      </w:r>
      <w:r w:rsid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являются: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общая посещаемость тренировок;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уровень и динамика спортивных результатов;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участие в соревнованиях;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-нормативные требования спортивной квалификации;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теоретические знания лыжного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спорта, спортивной тренировки,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гигиены, здоровья человека, антидопингового образования.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Нормативные характеристики и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основные показатели выполнения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программных требований этапов спортивной подготовки: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стабильность состава обучающихся,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посещаемость ими тренировочных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занятий;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положительная динамика инди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видуальных показателей развития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физических качеств</w:t>
      </w:r>
      <w:r w:rsid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обучающихся;</w:t>
      </w:r>
    </w:p>
    <w:p w:rsidR="006B2C45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уровень освоения основ гигиены и самоконтроля.</w:t>
      </w:r>
    </w:p>
    <w:p w:rsidR="009F022C" w:rsidRPr="000744FC" w:rsidRDefault="009F022C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9F022C" w:rsidRPr="000744FC" w:rsidRDefault="009F022C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6B2C45" w:rsidRPr="00FC37E1" w:rsidRDefault="006B2C45" w:rsidP="00FC3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FC37E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4.1 </w:t>
      </w:r>
      <w:r w:rsidR="00FC37E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Требования к результатам освоения программы по предметным областям</w:t>
      </w:r>
    </w:p>
    <w:p w:rsidR="009F022C" w:rsidRPr="000744FC" w:rsidRDefault="006B2C45" w:rsidP="00FC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Результатами освоения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Программы является приобретение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обучающимися следующих знаний, умений и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навыков в предметных областях: </w:t>
      </w:r>
    </w:p>
    <w:p w:rsidR="006B2C45" w:rsidRPr="00FC37E1" w:rsidRDefault="00FC37E1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в области теории и методики физической культуры и спорта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история развития избранного вида спорта;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место и роль физической культуры и спорта в современном обществе;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основы спортивной подготовки и тренировочного процесса;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основы законодательства в сфе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ре физической культуры и спорта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(правила велоспорта-шоссе, требования, но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рмы и условия их выполнения для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присвоения спортивных разрядов и званий п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 велоспорту-шоссе; федеральный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стандарт спортивной подготовки по в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елоспорту-шоссе; общероссийские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антидопинговые правила, у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твержденные федеральным органом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исполнительной власти в области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физической культуры и спорта,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антидопинговые правила, утвержденные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международными антидопинговыми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организациями; предотвращение против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оправного влияния на результаты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официальных спортивных соревновани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й и об ответственности за такое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противоправное влияние);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необходимые сведения о строении и функциях организма человека;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гигиенические знания, умения и навыки;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режим дня, закаливание организма, здоровый образ жизни;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основы спортивного питания;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требования к оборудованию, инвентарю и спортивной экипировке;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требования техники безопасности при занятиях лыжным гонками.</w:t>
      </w:r>
    </w:p>
    <w:p w:rsidR="006B2C45" w:rsidRPr="00CE5C7F" w:rsidRDefault="00CE5C7F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в области общей и специальной физической подготовки: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освоение комплексов физических упражнений;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развитие основных физических кач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еств (гибкости, быстроты, силы,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координации, выносливости) и их гармон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ичное сочетание применительно к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специфике занятий лыжными гонками;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- укрепление здоров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ья, повышение уровня физической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работоспособности и функциональных воз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можностей организма, содействие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гармоничному физическому развитию, 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воспитанию личностных качеств 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нравственных чувств (коллективизм, взаимопомощь).</w:t>
      </w:r>
    </w:p>
    <w:p w:rsidR="006B2C45" w:rsidRPr="00CE5C7F" w:rsidRDefault="00CE5C7F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CE5C7F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 области избранного вида спорта</w:t>
      </w: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овладение основами техники и тактики в лыжных гонках;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приобретение соревновательного о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пыта путем участия в спортивных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соревнованиях;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повышение уровня функциональной подготовленности;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освоение соответствующих возрасту,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полу и уровню подготовленности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занимающихся тренировочных и соревновательных нагрузок;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выполнение требований, н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орм и условий их выполнения, для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присвоения спортивных разрядов и званий по лыжным гонкам.</w:t>
      </w:r>
    </w:p>
    <w:p w:rsidR="006B2C45" w:rsidRPr="00CE5C7F" w:rsidRDefault="00CE5C7F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в области других видов спорта и подвижных игр: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умение точно и своевременно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выполнять задания, связанные с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обязательными для всех в подвижных играх правилами;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умение развивать профессионально не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обходимые физические качества в лыжных гонках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средствами других видов спорта и подвижных игр;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умение соблюдать треб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ования техники безопасности при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самостоятельном выполнении упражнений;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навыки сохранения собственной физической формы.</w:t>
      </w:r>
    </w:p>
    <w:p w:rsidR="009F022C" w:rsidRPr="000744FC" w:rsidRDefault="009F022C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9F022C" w:rsidRPr="000744FC" w:rsidRDefault="009F022C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6B2C45" w:rsidRPr="00CE5C7F" w:rsidRDefault="006B2C45" w:rsidP="00CE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CE5C7F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4.2 </w:t>
      </w:r>
      <w:r w:rsidR="007E16B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Т</w:t>
      </w:r>
      <w:r w:rsidR="00CE5C7F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ребования к освоению программы по этапам подготовки</w:t>
      </w:r>
    </w:p>
    <w:p w:rsidR="006B2C45" w:rsidRPr="00CE5C7F" w:rsidRDefault="00CE5C7F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CE5C7F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а тренировочном этапе (этапе спортивной специализации)</w:t>
      </w:r>
      <w:r w:rsidR="007E16B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повышение уровня общей и специ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альной физической, технической,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тактической и психологической подготовки;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приобретение опыта и достиже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ние стабильности выступления на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официальных спортивных соревнованиях по виду спорта лыжные гонки;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формирование спортивной мотивации;</w:t>
      </w:r>
    </w:p>
    <w:p w:rsidR="006B2C45" w:rsidRPr="000744FC" w:rsidRDefault="006B2C45" w:rsidP="00CE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укрепление здоровья спортсменов.</w:t>
      </w:r>
    </w:p>
    <w:p w:rsidR="00F90DF5" w:rsidRDefault="00F90DF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6B2C45" w:rsidRDefault="00CE5C7F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4.3. Комплексы контрольных упражнений для оценки результатов освоения программы. Методические указания по организации аттестации</w:t>
      </w:r>
    </w:p>
    <w:p w:rsidR="007E16B2" w:rsidRPr="00CE5C7F" w:rsidRDefault="007E16B2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6B2C45" w:rsidRPr="000744FC" w:rsidRDefault="006B2C45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Для оценки уровня освоения Прогр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аммы проводятся промежуточная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(ежегодно, после каждого этапа (перио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да) обучения) и итоговая (после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освоения Программы) аттестация обучающихся.</w:t>
      </w:r>
    </w:p>
    <w:p w:rsidR="00617168" w:rsidRDefault="006B2C45" w:rsidP="00F10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Промежуточная аттестация для п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еревода на следующий этап (год)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обучения осуществляется один раз в год. Срок провед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ения –апрель-май.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Форма промежуточной аттестации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—сдача контрольных нормативов.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Учащиеся выполняют конкретно установл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енные для перевода на следующий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э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тап (год) подготовки нормативы</w:t>
      </w:r>
    </w:p>
    <w:p w:rsidR="00E04142" w:rsidRDefault="006B2C45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 следующий этап (период) подготов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ки переходят только обучающиеся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успешно прошедшие промежуточную аттестацию по всем предметным</w:t>
      </w:r>
      <w:r w:rsidR="009F022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областям Программы. Те, кто не справился с промежуточной аттестацией на</w:t>
      </w:r>
      <w:r w:rsidR="000744F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следующий этап (период) подготовки н</w:t>
      </w:r>
      <w:r w:rsidR="000744F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е переводятся, для них возможно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повторное прохождение данного периода подготовки (но не более</w:t>
      </w:r>
      <w:r w:rsidR="000744F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одного раза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 данном этапе</w:t>
      </w:r>
      <w:r w:rsidR="00E0414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</w:t>
      </w:r>
      <w:r w:rsidR="00E04142" w:rsidRPr="00E0414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Контрольные нормативы промежуточной аттестации по общей и специальной физической подготовке для лыжников-гонщиков на тренировочном этапе в ТГ-1 указаны в таблице 12.</w:t>
      </w:r>
    </w:p>
    <w:p w:rsidR="006B2C45" w:rsidRPr="000744FC" w:rsidRDefault="00E04142" w:rsidP="00E04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Для досрочного перехода на этап</w:t>
      </w:r>
      <w:r w:rsidR="000744F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(период) подготовки необходимо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успешно сдать требования промежуто</w:t>
      </w:r>
      <w:r w:rsidR="000744F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чной аттестации предшествующего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данному этап</w:t>
      </w:r>
      <w:r w:rsidR="000744F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у (периоду) периода подготовки. </w:t>
      </w:r>
      <w:r w:rsidR="00617168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Освоение дополнительной</w:t>
      </w:r>
      <w:r w:rsidR="000744F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предпрофессиональной программы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завершается обязательной итоговой а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ттестацией. </w:t>
      </w:r>
      <w:r w:rsidR="000744F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Итоговая аттестация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проводится по завершении тренирово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чного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этапа.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E0414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Контрольные нормативы итоговой аттестации по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общей и специальной </w:t>
      </w:r>
      <w:r w:rsidRPr="00E0414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физической подготовке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приведены в таблице №13.В Учреждении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устанавливаются следующие формы итоговой аттестации:</w:t>
      </w:r>
    </w:p>
    <w:p w:rsidR="006B2C45" w:rsidRPr="000744FC" w:rsidRDefault="006B2C45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•Теория и методика физической кул</w:t>
      </w:r>
      <w:r w:rsidR="000744F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ьтуры и спорта—беседа (зачет/не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зачет).</w:t>
      </w:r>
    </w:p>
    <w:p w:rsidR="006B2C45" w:rsidRPr="000744FC" w:rsidRDefault="006B2C45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•Общая физическая подготовка, специальная физическая</w:t>
      </w:r>
      <w:r w:rsidR="000744F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подготовка – сдача контрольных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нормативов по общей и специаль</w:t>
      </w:r>
      <w:r w:rsidR="000744F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ной физической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подготовке (зачет/не зачет).</w:t>
      </w:r>
    </w:p>
    <w:p w:rsidR="00617168" w:rsidRDefault="006B2C45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•Избранный вид спорта –спо</w:t>
      </w:r>
      <w:r w:rsidR="000744F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ртивная квалификация учащегося.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Спортивная квалификация учащегося опре</w:t>
      </w:r>
      <w:r w:rsidR="000744F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деляется по требованиям по виду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спорта Единой Всеросси</w:t>
      </w:r>
      <w:r w:rsidR="000744F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йской спортивной классификации. </w:t>
      </w:r>
    </w:p>
    <w:p w:rsidR="006B2C45" w:rsidRDefault="006B2C45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 окончании обучения по данной Пр</w:t>
      </w:r>
      <w:r w:rsidR="000744F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ограмме по результатам итоговой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аттестации обучающемуся (выпускнику</w:t>
      </w:r>
      <w:r w:rsidR="000744FC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) выдается свидетельство, форма которого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устанавливается локальным нормативным актом Учреждения.</w:t>
      </w:r>
    </w:p>
    <w:p w:rsidR="007E16B2" w:rsidRDefault="007E16B2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7E16B2" w:rsidRPr="000744FC" w:rsidRDefault="007E16B2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F104EC" w:rsidRDefault="00F104EC" w:rsidP="00F104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6B2C45" w:rsidRPr="000744FC" w:rsidRDefault="00F104EC" w:rsidP="00F104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7E16B2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Табли</w:t>
      </w:r>
      <w:r w:rsidR="002D6365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ца12</w:t>
      </w:r>
    </w:p>
    <w:p w:rsidR="006B2C45" w:rsidRPr="000744FC" w:rsidRDefault="006B2C45" w:rsidP="009B4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Контрольные нормативы промежуточной аттестации по общей и</w:t>
      </w:r>
    </w:p>
    <w:p w:rsidR="006B2C45" w:rsidRDefault="006B2C45" w:rsidP="009B4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специальной физической п</w:t>
      </w:r>
      <w:r w:rsidR="00F104E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одготовке для лыжников-гонщиков</w:t>
      </w:r>
      <w:r w:rsidR="009B49BA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 тренировочном этапе</w:t>
      </w:r>
      <w:r w:rsidR="00F104E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в ТГ-1</w:t>
      </w:r>
    </w:p>
    <w:p w:rsidR="00D23179" w:rsidRDefault="00D23179" w:rsidP="0061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96"/>
        <w:gridCol w:w="1555"/>
        <w:gridCol w:w="992"/>
        <w:gridCol w:w="851"/>
        <w:gridCol w:w="859"/>
        <w:gridCol w:w="842"/>
        <w:gridCol w:w="992"/>
        <w:gridCol w:w="851"/>
        <w:gridCol w:w="992"/>
        <w:gridCol w:w="992"/>
        <w:gridCol w:w="851"/>
      </w:tblGrid>
      <w:tr w:rsidR="009E2F2E" w:rsidRPr="00932DE9" w:rsidTr="006B0EE5">
        <w:trPr>
          <w:cantSplit/>
          <w:trHeight w:val="5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1B6497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</w:rPr>
              <w:t>Контрольные нормативы (тест)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932DE9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DE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Дев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оч</w:t>
            </w:r>
            <w:r w:rsidRPr="00932DE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  <w:p w:rsidR="009E2F2E" w:rsidRPr="00932DE9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F2E" w:rsidRPr="00452BDC" w:rsidTr="006B0EE5">
        <w:trPr>
          <w:cantSplit/>
          <w:trHeight w:val="387"/>
          <w:jc w:val="center"/>
        </w:trPr>
        <w:tc>
          <w:tcPr>
            <w:tcW w:w="421" w:type="dxa"/>
            <w:tcBorders>
              <w:top w:val="single" w:sz="4" w:space="0" w:color="auto"/>
            </w:tcBorders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 xml:space="preserve">Баллы </w:t>
            </w:r>
          </w:p>
        </w:tc>
        <w:tc>
          <w:tcPr>
            <w:tcW w:w="2702" w:type="dxa"/>
            <w:gridSpan w:val="3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«3»</w:t>
            </w:r>
          </w:p>
        </w:tc>
        <w:tc>
          <w:tcPr>
            <w:tcW w:w="2685" w:type="dxa"/>
            <w:gridSpan w:val="3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«4»</w:t>
            </w:r>
          </w:p>
        </w:tc>
        <w:tc>
          <w:tcPr>
            <w:tcW w:w="2835" w:type="dxa"/>
            <w:gridSpan w:val="3"/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«5»</w:t>
            </w:r>
          </w:p>
        </w:tc>
      </w:tr>
      <w:tr w:rsidR="009E2F2E" w:rsidRPr="001B6497" w:rsidTr="006B0EE5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E2F2E" w:rsidRPr="001B6497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Года обучения</w:t>
            </w:r>
          </w:p>
        </w:tc>
        <w:tc>
          <w:tcPr>
            <w:tcW w:w="992" w:type="dxa"/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III</w:t>
            </w:r>
          </w:p>
        </w:tc>
        <w:tc>
          <w:tcPr>
            <w:tcW w:w="851" w:type="dxa"/>
          </w:tcPr>
          <w:p w:rsidR="009E2F2E" w:rsidRPr="001B6497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IV</w:t>
            </w:r>
          </w:p>
        </w:tc>
        <w:tc>
          <w:tcPr>
            <w:tcW w:w="859" w:type="dxa"/>
          </w:tcPr>
          <w:p w:rsidR="009E2F2E" w:rsidRPr="001B6497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V</w:t>
            </w:r>
          </w:p>
        </w:tc>
        <w:tc>
          <w:tcPr>
            <w:tcW w:w="842" w:type="dxa"/>
          </w:tcPr>
          <w:p w:rsidR="009E2F2E" w:rsidRPr="001B6497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III</w:t>
            </w:r>
          </w:p>
        </w:tc>
        <w:tc>
          <w:tcPr>
            <w:tcW w:w="992" w:type="dxa"/>
          </w:tcPr>
          <w:p w:rsidR="009E2F2E" w:rsidRPr="001B6497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IV</w:t>
            </w:r>
          </w:p>
        </w:tc>
        <w:tc>
          <w:tcPr>
            <w:tcW w:w="851" w:type="dxa"/>
          </w:tcPr>
          <w:p w:rsidR="009E2F2E" w:rsidRPr="001B6497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V</w:t>
            </w:r>
          </w:p>
        </w:tc>
        <w:tc>
          <w:tcPr>
            <w:tcW w:w="992" w:type="dxa"/>
          </w:tcPr>
          <w:p w:rsidR="009E2F2E" w:rsidRPr="001B6497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III</w:t>
            </w:r>
          </w:p>
        </w:tc>
        <w:tc>
          <w:tcPr>
            <w:tcW w:w="992" w:type="dxa"/>
          </w:tcPr>
          <w:p w:rsidR="009E2F2E" w:rsidRPr="001B6497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IV</w:t>
            </w:r>
          </w:p>
        </w:tc>
        <w:tc>
          <w:tcPr>
            <w:tcW w:w="851" w:type="dxa"/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V</w:t>
            </w:r>
          </w:p>
        </w:tc>
      </w:tr>
      <w:tr w:rsidR="009E2F2E" w:rsidRPr="00452BDC" w:rsidTr="006B0EE5">
        <w:trPr>
          <w:cantSplit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 xml:space="preserve">Бег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60 метров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13.0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12.5</w:t>
            </w:r>
          </w:p>
        </w:tc>
        <w:tc>
          <w:tcPr>
            <w:tcW w:w="859" w:type="dxa"/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12.0</w:t>
            </w:r>
          </w:p>
        </w:tc>
        <w:tc>
          <w:tcPr>
            <w:tcW w:w="842" w:type="dxa"/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12.0</w:t>
            </w:r>
          </w:p>
        </w:tc>
        <w:tc>
          <w:tcPr>
            <w:tcW w:w="992" w:type="dxa"/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11.5</w:t>
            </w:r>
          </w:p>
        </w:tc>
        <w:tc>
          <w:tcPr>
            <w:tcW w:w="851" w:type="dxa"/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1.0</w:t>
            </w:r>
          </w:p>
        </w:tc>
        <w:tc>
          <w:tcPr>
            <w:tcW w:w="992" w:type="dxa"/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10.0</w:t>
            </w:r>
          </w:p>
        </w:tc>
        <w:tc>
          <w:tcPr>
            <w:tcW w:w="992" w:type="dxa"/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9.5</w:t>
            </w:r>
          </w:p>
        </w:tc>
        <w:tc>
          <w:tcPr>
            <w:tcW w:w="851" w:type="dxa"/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9.0</w:t>
            </w:r>
          </w:p>
        </w:tc>
      </w:tr>
      <w:tr w:rsidR="009E2F2E" w:rsidRPr="00452BDC" w:rsidTr="006B0EE5">
        <w:trPr>
          <w:cantSplit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800 метров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3.45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3.30</w:t>
            </w:r>
          </w:p>
        </w:tc>
        <w:tc>
          <w:tcPr>
            <w:tcW w:w="859" w:type="dxa"/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3.20</w:t>
            </w:r>
          </w:p>
        </w:tc>
        <w:tc>
          <w:tcPr>
            <w:tcW w:w="842" w:type="dxa"/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3.25</w:t>
            </w:r>
          </w:p>
        </w:tc>
        <w:tc>
          <w:tcPr>
            <w:tcW w:w="992" w:type="dxa"/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3.10</w:t>
            </w:r>
          </w:p>
        </w:tc>
        <w:tc>
          <w:tcPr>
            <w:tcW w:w="851" w:type="dxa"/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3.00</w:t>
            </w:r>
          </w:p>
        </w:tc>
        <w:tc>
          <w:tcPr>
            <w:tcW w:w="992" w:type="dxa"/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3.05</w:t>
            </w:r>
          </w:p>
        </w:tc>
        <w:tc>
          <w:tcPr>
            <w:tcW w:w="992" w:type="dxa"/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2.50</w:t>
            </w:r>
          </w:p>
        </w:tc>
        <w:tc>
          <w:tcPr>
            <w:tcW w:w="851" w:type="dxa"/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2.40</w:t>
            </w:r>
          </w:p>
        </w:tc>
      </w:tr>
      <w:tr w:rsidR="009E2F2E" w:rsidRPr="00452BDC" w:rsidTr="006B0EE5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Прыжок в длину с места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2E" w:rsidRP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 xml:space="preserve">145 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и ниже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155 и ниже</w:t>
            </w:r>
          </w:p>
        </w:tc>
        <w:tc>
          <w:tcPr>
            <w:tcW w:w="859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160 и ниже</w:t>
            </w:r>
          </w:p>
        </w:tc>
        <w:tc>
          <w:tcPr>
            <w:tcW w:w="84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160-180</w:t>
            </w:r>
          </w:p>
        </w:tc>
        <w:tc>
          <w:tcPr>
            <w:tcW w:w="99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165-185</w:t>
            </w:r>
          </w:p>
        </w:tc>
        <w:tc>
          <w:tcPr>
            <w:tcW w:w="851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170-190</w:t>
            </w:r>
          </w:p>
        </w:tc>
        <w:tc>
          <w:tcPr>
            <w:tcW w:w="99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191</w:t>
            </w:r>
          </w:p>
        </w:tc>
        <w:tc>
          <w:tcPr>
            <w:tcW w:w="99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51" w:type="dxa"/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208</w:t>
            </w:r>
          </w:p>
        </w:tc>
      </w:tr>
      <w:tr w:rsidR="009E2F2E" w:rsidRPr="00452BDC" w:rsidTr="006B0EE5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Кросс 2 км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13,00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12,30</w:t>
            </w:r>
          </w:p>
        </w:tc>
        <w:tc>
          <w:tcPr>
            <w:tcW w:w="859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12,00</w:t>
            </w:r>
          </w:p>
        </w:tc>
        <w:tc>
          <w:tcPr>
            <w:tcW w:w="84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10,30</w:t>
            </w:r>
          </w:p>
        </w:tc>
        <w:tc>
          <w:tcPr>
            <w:tcW w:w="99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10,00</w:t>
            </w:r>
          </w:p>
        </w:tc>
        <w:tc>
          <w:tcPr>
            <w:tcW w:w="851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9,45</w:t>
            </w:r>
          </w:p>
        </w:tc>
        <w:tc>
          <w:tcPr>
            <w:tcW w:w="99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9,15</w:t>
            </w:r>
          </w:p>
        </w:tc>
        <w:tc>
          <w:tcPr>
            <w:tcW w:w="99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8,45</w:t>
            </w:r>
          </w:p>
        </w:tc>
        <w:tc>
          <w:tcPr>
            <w:tcW w:w="851" w:type="dxa"/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8,20</w:t>
            </w:r>
          </w:p>
        </w:tc>
      </w:tr>
      <w:tr w:rsidR="009E2F2E" w:rsidRPr="00452BDC" w:rsidTr="006B0EE5">
        <w:trPr>
          <w:cantSplit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 км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Классический ход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13,45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13,30</w:t>
            </w:r>
          </w:p>
        </w:tc>
        <w:tc>
          <w:tcPr>
            <w:tcW w:w="859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14,00</w:t>
            </w:r>
          </w:p>
        </w:tc>
        <w:tc>
          <w:tcPr>
            <w:tcW w:w="84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12,45</w:t>
            </w:r>
          </w:p>
        </w:tc>
        <w:tc>
          <w:tcPr>
            <w:tcW w:w="99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11,45</w:t>
            </w:r>
          </w:p>
        </w:tc>
        <w:tc>
          <w:tcPr>
            <w:tcW w:w="851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11,20</w:t>
            </w:r>
          </w:p>
        </w:tc>
        <w:tc>
          <w:tcPr>
            <w:tcW w:w="99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12,10</w:t>
            </w:r>
          </w:p>
        </w:tc>
        <w:tc>
          <w:tcPr>
            <w:tcW w:w="99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11,10</w:t>
            </w:r>
          </w:p>
        </w:tc>
        <w:tc>
          <w:tcPr>
            <w:tcW w:w="851" w:type="dxa"/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10,50</w:t>
            </w:r>
          </w:p>
        </w:tc>
      </w:tr>
      <w:tr w:rsidR="009E2F2E" w:rsidRPr="00452BDC" w:rsidTr="006B0EE5">
        <w:trPr>
          <w:cantSplit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Свободный ход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12,50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11,55</w:t>
            </w:r>
          </w:p>
        </w:tc>
        <w:tc>
          <w:tcPr>
            <w:tcW w:w="859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11,40</w:t>
            </w:r>
          </w:p>
        </w:tc>
        <w:tc>
          <w:tcPr>
            <w:tcW w:w="84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11,50</w:t>
            </w:r>
          </w:p>
        </w:tc>
        <w:tc>
          <w:tcPr>
            <w:tcW w:w="99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10,55</w:t>
            </w:r>
          </w:p>
        </w:tc>
        <w:tc>
          <w:tcPr>
            <w:tcW w:w="851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10,40</w:t>
            </w:r>
          </w:p>
        </w:tc>
        <w:tc>
          <w:tcPr>
            <w:tcW w:w="99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11,20</w:t>
            </w:r>
          </w:p>
        </w:tc>
        <w:tc>
          <w:tcPr>
            <w:tcW w:w="99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10,30</w:t>
            </w:r>
          </w:p>
        </w:tc>
        <w:tc>
          <w:tcPr>
            <w:tcW w:w="851" w:type="dxa"/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10,00</w:t>
            </w:r>
          </w:p>
        </w:tc>
      </w:tr>
      <w:tr w:rsidR="009E2F2E" w:rsidRPr="00452BDC" w:rsidTr="006B0EE5">
        <w:trPr>
          <w:cantSplit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5 км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Классический ход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22,45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22,00</w:t>
            </w:r>
          </w:p>
        </w:tc>
        <w:tc>
          <w:tcPr>
            <w:tcW w:w="859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84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99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851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19,00</w:t>
            </w:r>
          </w:p>
        </w:tc>
        <w:tc>
          <w:tcPr>
            <w:tcW w:w="99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20,30</w:t>
            </w:r>
          </w:p>
        </w:tc>
        <w:tc>
          <w:tcPr>
            <w:tcW w:w="992" w:type="dxa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19,00</w:t>
            </w:r>
          </w:p>
        </w:tc>
        <w:tc>
          <w:tcPr>
            <w:tcW w:w="851" w:type="dxa"/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18,00</w:t>
            </w:r>
          </w:p>
        </w:tc>
      </w:tr>
      <w:tr w:rsidR="009E2F2E" w:rsidRPr="00452BDC" w:rsidTr="006B0EE5">
        <w:trPr>
          <w:cantSplit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Свободный ход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2E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21,45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20,25</w:t>
            </w:r>
          </w:p>
        </w:tc>
        <w:tc>
          <w:tcPr>
            <w:tcW w:w="859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19,50</w:t>
            </w:r>
          </w:p>
        </w:tc>
        <w:tc>
          <w:tcPr>
            <w:tcW w:w="84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20,10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19,20</w:t>
            </w:r>
          </w:p>
        </w:tc>
        <w:tc>
          <w:tcPr>
            <w:tcW w:w="851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18,10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19,20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18,10</w:t>
            </w:r>
          </w:p>
        </w:tc>
        <w:tc>
          <w:tcPr>
            <w:tcW w:w="851" w:type="dxa"/>
          </w:tcPr>
          <w:p w:rsidR="009E2F2E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17,30</w:t>
            </w:r>
          </w:p>
        </w:tc>
      </w:tr>
      <w:tr w:rsidR="009E2F2E" w:rsidRPr="00932DE9" w:rsidTr="006B0EE5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1B6497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</w:rPr>
              <w:t>Контрольные нормативы (тест)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932DE9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Мальчики </w:t>
            </w:r>
          </w:p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F2E" w:rsidRPr="00452BDC" w:rsidTr="006B0EE5">
        <w:trPr>
          <w:cantSplit/>
          <w:trHeight w:val="387"/>
          <w:jc w:val="center"/>
        </w:trPr>
        <w:tc>
          <w:tcPr>
            <w:tcW w:w="421" w:type="dxa"/>
            <w:tcBorders>
              <w:top w:val="single" w:sz="4" w:space="0" w:color="auto"/>
            </w:tcBorders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 xml:space="preserve">Баллы </w:t>
            </w:r>
          </w:p>
        </w:tc>
        <w:tc>
          <w:tcPr>
            <w:tcW w:w="992" w:type="dxa"/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  <w:tc>
          <w:tcPr>
            <w:tcW w:w="1710" w:type="dxa"/>
            <w:gridSpan w:val="2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«3»</w:t>
            </w:r>
          </w:p>
        </w:tc>
        <w:tc>
          <w:tcPr>
            <w:tcW w:w="842" w:type="dxa"/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«4»</w:t>
            </w:r>
          </w:p>
        </w:tc>
        <w:tc>
          <w:tcPr>
            <w:tcW w:w="1984" w:type="dxa"/>
            <w:gridSpan w:val="2"/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«5»</w:t>
            </w:r>
          </w:p>
        </w:tc>
        <w:tc>
          <w:tcPr>
            <w:tcW w:w="851" w:type="dxa"/>
          </w:tcPr>
          <w:p w:rsidR="009E2F2E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</w:tr>
      <w:tr w:rsidR="009E2F2E" w:rsidRPr="001B6497" w:rsidTr="006B0EE5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9E2F2E" w:rsidRDefault="009E2F2E" w:rsidP="009E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E2F2E" w:rsidRPr="001B6497" w:rsidRDefault="009E2F2E" w:rsidP="009E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Года обучения</w:t>
            </w:r>
          </w:p>
        </w:tc>
        <w:tc>
          <w:tcPr>
            <w:tcW w:w="992" w:type="dxa"/>
          </w:tcPr>
          <w:p w:rsidR="009E2F2E" w:rsidRDefault="009E2F2E" w:rsidP="009E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III</w:t>
            </w:r>
          </w:p>
        </w:tc>
        <w:tc>
          <w:tcPr>
            <w:tcW w:w="851" w:type="dxa"/>
          </w:tcPr>
          <w:p w:rsidR="009E2F2E" w:rsidRPr="001B6497" w:rsidRDefault="009E2F2E" w:rsidP="009E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IV</w:t>
            </w:r>
          </w:p>
        </w:tc>
        <w:tc>
          <w:tcPr>
            <w:tcW w:w="859" w:type="dxa"/>
          </w:tcPr>
          <w:p w:rsidR="009E2F2E" w:rsidRPr="001B6497" w:rsidRDefault="009E2F2E" w:rsidP="009E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V</w:t>
            </w:r>
          </w:p>
        </w:tc>
        <w:tc>
          <w:tcPr>
            <w:tcW w:w="842" w:type="dxa"/>
          </w:tcPr>
          <w:p w:rsidR="009E2F2E" w:rsidRPr="001B6497" w:rsidRDefault="009E2F2E" w:rsidP="009E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III</w:t>
            </w:r>
          </w:p>
        </w:tc>
        <w:tc>
          <w:tcPr>
            <w:tcW w:w="992" w:type="dxa"/>
          </w:tcPr>
          <w:p w:rsidR="009E2F2E" w:rsidRPr="001B6497" w:rsidRDefault="009E2F2E" w:rsidP="009E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IV</w:t>
            </w:r>
          </w:p>
        </w:tc>
        <w:tc>
          <w:tcPr>
            <w:tcW w:w="851" w:type="dxa"/>
          </w:tcPr>
          <w:p w:rsidR="009E2F2E" w:rsidRPr="001B6497" w:rsidRDefault="009E2F2E" w:rsidP="009E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V</w:t>
            </w:r>
          </w:p>
        </w:tc>
        <w:tc>
          <w:tcPr>
            <w:tcW w:w="992" w:type="dxa"/>
          </w:tcPr>
          <w:p w:rsidR="009E2F2E" w:rsidRPr="001B6497" w:rsidRDefault="009E2F2E" w:rsidP="009E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III</w:t>
            </w:r>
          </w:p>
        </w:tc>
        <w:tc>
          <w:tcPr>
            <w:tcW w:w="992" w:type="dxa"/>
          </w:tcPr>
          <w:p w:rsidR="009E2F2E" w:rsidRPr="001B6497" w:rsidRDefault="009E2F2E" w:rsidP="009E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IV</w:t>
            </w:r>
          </w:p>
        </w:tc>
        <w:tc>
          <w:tcPr>
            <w:tcW w:w="851" w:type="dxa"/>
          </w:tcPr>
          <w:p w:rsidR="009E2F2E" w:rsidRDefault="009E2F2E" w:rsidP="009E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lang w:val="en-US"/>
              </w:rPr>
              <w:t>V</w:t>
            </w:r>
          </w:p>
        </w:tc>
      </w:tr>
      <w:tr w:rsidR="009E2F2E" w:rsidRPr="00452BDC" w:rsidTr="006B0EE5">
        <w:trPr>
          <w:cantSplit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 xml:space="preserve">Бег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100 метров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2E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19,5</w:t>
            </w:r>
          </w:p>
        </w:tc>
        <w:tc>
          <w:tcPr>
            <w:tcW w:w="859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19,2</w:t>
            </w:r>
          </w:p>
        </w:tc>
        <w:tc>
          <w:tcPr>
            <w:tcW w:w="84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17,1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16,5</w:t>
            </w:r>
          </w:p>
        </w:tc>
        <w:tc>
          <w:tcPr>
            <w:tcW w:w="851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16,2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14,1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13,5</w:t>
            </w:r>
          </w:p>
        </w:tc>
        <w:tc>
          <w:tcPr>
            <w:tcW w:w="851" w:type="dxa"/>
          </w:tcPr>
          <w:p w:rsidR="009E2F2E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13,2</w:t>
            </w:r>
          </w:p>
        </w:tc>
      </w:tr>
      <w:tr w:rsidR="009E2F2E" w:rsidRPr="00452BDC" w:rsidTr="006B0EE5">
        <w:trPr>
          <w:cantSplit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1000 метров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2E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4,00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3,55</w:t>
            </w:r>
          </w:p>
        </w:tc>
        <w:tc>
          <w:tcPr>
            <w:tcW w:w="859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3,45</w:t>
            </w:r>
          </w:p>
        </w:tc>
        <w:tc>
          <w:tcPr>
            <w:tcW w:w="84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3,45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3,35</w:t>
            </w:r>
          </w:p>
        </w:tc>
        <w:tc>
          <w:tcPr>
            <w:tcW w:w="851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3,25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3,25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3,15</w:t>
            </w:r>
          </w:p>
        </w:tc>
        <w:tc>
          <w:tcPr>
            <w:tcW w:w="851" w:type="dxa"/>
          </w:tcPr>
          <w:p w:rsidR="009E2F2E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13,05</w:t>
            </w:r>
          </w:p>
        </w:tc>
      </w:tr>
      <w:tr w:rsidR="009E2F2E" w:rsidRPr="00452BDC" w:rsidTr="006B0EE5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Прыжок в длину с места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2E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175</w:t>
            </w:r>
          </w:p>
        </w:tc>
        <w:tc>
          <w:tcPr>
            <w:tcW w:w="859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84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190</w:t>
            </w:r>
          </w:p>
        </w:tc>
        <w:tc>
          <w:tcPr>
            <w:tcW w:w="851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216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228</w:t>
            </w:r>
          </w:p>
        </w:tc>
        <w:tc>
          <w:tcPr>
            <w:tcW w:w="851" w:type="dxa"/>
          </w:tcPr>
          <w:p w:rsidR="009E2F2E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240</w:t>
            </w:r>
          </w:p>
        </w:tc>
      </w:tr>
      <w:tr w:rsidR="009E2F2E" w:rsidRPr="00452BDC" w:rsidTr="006B0EE5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Кросс 3 км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2E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14,00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13,50</w:t>
            </w:r>
          </w:p>
        </w:tc>
        <w:tc>
          <w:tcPr>
            <w:tcW w:w="859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13,40</w:t>
            </w:r>
          </w:p>
        </w:tc>
        <w:tc>
          <w:tcPr>
            <w:tcW w:w="84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12,50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12,10</w:t>
            </w:r>
          </w:p>
        </w:tc>
        <w:tc>
          <w:tcPr>
            <w:tcW w:w="851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11,50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11,20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10,45</w:t>
            </w:r>
          </w:p>
        </w:tc>
        <w:tc>
          <w:tcPr>
            <w:tcW w:w="851" w:type="dxa"/>
          </w:tcPr>
          <w:p w:rsidR="009E2F2E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10,20</w:t>
            </w:r>
          </w:p>
        </w:tc>
      </w:tr>
      <w:tr w:rsidR="009E2F2E" w:rsidRPr="00452BDC" w:rsidTr="006B0EE5">
        <w:trPr>
          <w:cantSplit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5 км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Классический ход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2E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21,00</w:t>
            </w:r>
          </w:p>
        </w:tc>
        <w:tc>
          <w:tcPr>
            <w:tcW w:w="859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84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19,55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19;37,7</w:t>
            </w:r>
          </w:p>
        </w:tc>
        <w:tc>
          <w:tcPr>
            <w:tcW w:w="851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17,30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17;26,5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16,40</w:t>
            </w:r>
          </w:p>
        </w:tc>
        <w:tc>
          <w:tcPr>
            <w:tcW w:w="851" w:type="dxa"/>
          </w:tcPr>
          <w:p w:rsidR="009E2F2E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16,00</w:t>
            </w:r>
          </w:p>
        </w:tc>
      </w:tr>
      <w:tr w:rsidR="009E2F2E" w:rsidRPr="00452BDC" w:rsidTr="006B0EE5">
        <w:trPr>
          <w:cantSplit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Свободный ход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2E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18,30</w:t>
            </w:r>
          </w:p>
        </w:tc>
        <w:tc>
          <w:tcPr>
            <w:tcW w:w="859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19;12,7</w:t>
            </w:r>
          </w:p>
        </w:tc>
        <w:tc>
          <w:tcPr>
            <w:tcW w:w="84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19;12,7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17,00</w:t>
            </w:r>
          </w:p>
        </w:tc>
        <w:tc>
          <w:tcPr>
            <w:tcW w:w="851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16;54,8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17,00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16,10</w:t>
            </w:r>
          </w:p>
        </w:tc>
        <w:tc>
          <w:tcPr>
            <w:tcW w:w="851" w:type="dxa"/>
          </w:tcPr>
          <w:p w:rsidR="009E2F2E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15,10</w:t>
            </w:r>
          </w:p>
        </w:tc>
      </w:tr>
      <w:tr w:rsidR="009E2F2E" w:rsidRPr="00452BDC" w:rsidTr="006B0EE5">
        <w:trPr>
          <w:cantSplit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10 км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Классический ход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2E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45,00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43,19</w:t>
            </w:r>
          </w:p>
        </w:tc>
        <w:tc>
          <w:tcPr>
            <w:tcW w:w="859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41,12</w:t>
            </w:r>
          </w:p>
        </w:tc>
        <w:tc>
          <w:tcPr>
            <w:tcW w:w="84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43,19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41,12</w:t>
            </w:r>
          </w:p>
        </w:tc>
        <w:tc>
          <w:tcPr>
            <w:tcW w:w="851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36;24,5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37,20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851" w:type="dxa"/>
          </w:tcPr>
          <w:p w:rsidR="009E2F2E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33,10</w:t>
            </w:r>
          </w:p>
        </w:tc>
      </w:tr>
      <w:tr w:rsidR="009E2F2E" w:rsidRPr="00452BDC" w:rsidTr="006B0EE5">
        <w:trPr>
          <w:cantSplit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Pr="00452BDC" w:rsidRDefault="009E2F2E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Свободный ход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2F2E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42,00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41,20</w:t>
            </w:r>
          </w:p>
        </w:tc>
        <w:tc>
          <w:tcPr>
            <w:tcW w:w="859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39;57,6</w:t>
            </w:r>
          </w:p>
        </w:tc>
        <w:tc>
          <w:tcPr>
            <w:tcW w:w="84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41,04</w:t>
            </w:r>
          </w:p>
        </w:tc>
        <w:tc>
          <w:tcPr>
            <w:tcW w:w="992" w:type="dxa"/>
          </w:tcPr>
          <w:p w:rsidR="009E2F2E" w:rsidRPr="00452BDC" w:rsidRDefault="006B0EE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39;</w:t>
            </w:r>
            <w:r w:rsidR="00260A85">
              <w:rPr>
                <w:rFonts w:ascii="Times New Roman" w:eastAsia="TimesNewRomanPSMT" w:hAnsi="Times New Roman" w:cs="Times New Roman"/>
                <w:bCs/>
                <w:color w:val="000000"/>
              </w:rPr>
              <w:t>57,6</w:t>
            </w:r>
          </w:p>
        </w:tc>
        <w:tc>
          <w:tcPr>
            <w:tcW w:w="851" w:type="dxa"/>
          </w:tcPr>
          <w:p w:rsidR="009E2F2E" w:rsidRPr="00452BDC" w:rsidRDefault="00260A8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992" w:type="dxa"/>
          </w:tcPr>
          <w:p w:rsidR="009E2F2E" w:rsidRPr="00452BDC" w:rsidRDefault="00260A8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992" w:type="dxa"/>
          </w:tcPr>
          <w:p w:rsidR="009E2F2E" w:rsidRPr="00452BDC" w:rsidRDefault="00260A8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33,00</w:t>
            </w:r>
          </w:p>
        </w:tc>
        <w:tc>
          <w:tcPr>
            <w:tcW w:w="851" w:type="dxa"/>
          </w:tcPr>
          <w:p w:rsidR="009E2F2E" w:rsidRDefault="00260A85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31,10</w:t>
            </w:r>
          </w:p>
        </w:tc>
      </w:tr>
    </w:tbl>
    <w:p w:rsidR="00870DE1" w:rsidRDefault="00870DE1" w:rsidP="00F104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117B0" w:rsidRDefault="00C117B0" w:rsidP="00F104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117B0" w:rsidRDefault="00C117B0" w:rsidP="00F104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117B0" w:rsidRDefault="00C117B0" w:rsidP="00F104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117B0" w:rsidRDefault="00C117B0" w:rsidP="00F104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117B0" w:rsidRDefault="00C117B0" w:rsidP="00F104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117B0" w:rsidRDefault="00C117B0" w:rsidP="00F104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117B0" w:rsidRDefault="00C117B0" w:rsidP="00F104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117B0" w:rsidRDefault="00C117B0" w:rsidP="00F104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C117B0" w:rsidRDefault="00C117B0" w:rsidP="00F104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</w:p>
    <w:p w:rsidR="006B2C45" w:rsidRPr="000744FC" w:rsidRDefault="00E04142" w:rsidP="00E041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104EC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Табли</w:t>
      </w:r>
      <w:r w:rsidR="006B2C45" w:rsidRPr="000744FC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ца</w:t>
      </w:r>
      <w:r w:rsidR="00F104EC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 13</w:t>
      </w:r>
    </w:p>
    <w:p w:rsidR="006B2C45" w:rsidRPr="000744FC" w:rsidRDefault="006B2C45" w:rsidP="0061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Контрольные нормативы итоговой аттестации по общей и специальной</w:t>
      </w:r>
    </w:p>
    <w:p w:rsidR="006B2C45" w:rsidRDefault="006B2C45" w:rsidP="0061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физической подготовке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95"/>
        <w:gridCol w:w="2693"/>
        <w:gridCol w:w="2835"/>
      </w:tblGrid>
      <w:tr w:rsidR="00CD141E" w:rsidRPr="00452BDC" w:rsidTr="00E85CF6">
        <w:trPr>
          <w:cantSplit/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E" w:rsidRPr="00452BDC" w:rsidRDefault="00E85CF6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E" w:rsidRPr="00452BDC" w:rsidRDefault="00E85CF6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Контрольные упражнения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D141E" w:rsidRPr="00452BDC" w:rsidRDefault="00E85CF6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Девушки </w:t>
            </w:r>
          </w:p>
        </w:tc>
        <w:tc>
          <w:tcPr>
            <w:tcW w:w="2835" w:type="dxa"/>
            <w:vAlign w:val="center"/>
          </w:tcPr>
          <w:p w:rsidR="00CD141E" w:rsidRPr="00452BDC" w:rsidRDefault="00E85CF6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Юноши </w:t>
            </w:r>
          </w:p>
        </w:tc>
      </w:tr>
      <w:tr w:rsidR="00E85CF6" w:rsidRPr="00452BDC" w:rsidTr="00870DE1">
        <w:trPr>
          <w:cantSplit/>
          <w:trHeight w:val="4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CF6" w:rsidRPr="00452BDC" w:rsidRDefault="00E85CF6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F6" w:rsidRPr="00452BDC" w:rsidRDefault="00E85CF6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Бег 60 м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E85CF6" w:rsidRPr="00452BDC" w:rsidRDefault="00494E72" w:rsidP="00E0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Не более10,8</w:t>
            </w:r>
          </w:p>
        </w:tc>
        <w:tc>
          <w:tcPr>
            <w:tcW w:w="2835" w:type="dxa"/>
            <w:vAlign w:val="center"/>
          </w:tcPr>
          <w:p w:rsidR="00E85CF6" w:rsidRPr="00452BDC" w:rsidRDefault="00E85CF6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-</w:t>
            </w:r>
          </w:p>
        </w:tc>
      </w:tr>
      <w:tr w:rsidR="00E85CF6" w:rsidRPr="00452BDC" w:rsidTr="00870DE1">
        <w:trPr>
          <w:cantSplit/>
          <w:trHeight w:val="41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F6" w:rsidRPr="00452BDC" w:rsidRDefault="00E85CF6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F6" w:rsidRPr="00452BDC" w:rsidRDefault="00E85CF6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Бег 100 м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E85CF6" w:rsidRPr="00452BDC" w:rsidRDefault="00E85CF6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835" w:type="dxa"/>
            <w:vAlign w:val="center"/>
          </w:tcPr>
          <w:p w:rsidR="00E85CF6" w:rsidRPr="00452BDC" w:rsidRDefault="00494E72" w:rsidP="00E0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Не более 15,3</w:t>
            </w:r>
          </w:p>
        </w:tc>
      </w:tr>
      <w:tr w:rsidR="00E85CF6" w:rsidRPr="00452BDC" w:rsidTr="00E85CF6">
        <w:trPr>
          <w:cantSplit/>
          <w:trHeight w:val="4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F6" w:rsidRPr="00452BDC" w:rsidRDefault="00E85CF6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F6" w:rsidRPr="00452BDC" w:rsidRDefault="00E85CF6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Прыжок в длину с места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E85CF6" w:rsidRPr="00452BDC" w:rsidRDefault="00E04142" w:rsidP="00E0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 </w:t>
            </w:r>
            <w:r w:rsidR="00494E72">
              <w:rPr>
                <w:rFonts w:ascii="Times New Roman" w:eastAsia="TimesNewRomanPSMT" w:hAnsi="Times New Roman" w:cs="Times New Roman"/>
                <w:bCs/>
                <w:color w:val="000000"/>
              </w:rPr>
              <w:t>Не менее 16</w:t>
            </w:r>
            <w:r w:rsidR="00E85CF6">
              <w:rPr>
                <w:rFonts w:ascii="Times New Roman" w:eastAsia="TimesNewRomanPSMT" w:hAnsi="Times New Roman" w:cs="Times New Roman"/>
                <w:bCs/>
                <w:color w:val="000000"/>
              </w:rPr>
              <w:t>5</w:t>
            </w:r>
            <w:r w:rsidR="00494E72"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 см</w:t>
            </w:r>
          </w:p>
        </w:tc>
        <w:tc>
          <w:tcPr>
            <w:tcW w:w="2835" w:type="dxa"/>
            <w:vAlign w:val="center"/>
          </w:tcPr>
          <w:p w:rsidR="00E85CF6" w:rsidRPr="00452BDC" w:rsidRDefault="00494E72" w:rsidP="00E0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Не менее 190 см</w:t>
            </w:r>
          </w:p>
        </w:tc>
      </w:tr>
      <w:tr w:rsidR="00E85CF6" w:rsidRPr="00452BDC" w:rsidTr="00870DE1">
        <w:trPr>
          <w:cantSplit/>
          <w:trHeight w:val="4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CF6" w:rsidRPr="00452BDC" w:rsidRDefault="00E85CF6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F6" w:rsidRPr="00452BDC" w:rsidRDefault="00870DE1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Классический ход (3км)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E85CF6" w:rsidRPr="00452BDC" w:rsidRDefault="00E04142" w:rsidP="00E0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 </w:t>
            </w:r>
            <w:r w:rsidR="00494E72">
              <w:rPr>
                <w:rFonts w:ascii="Times New Roman" w:eastAsia="TimesNewRomanPSMT" w:hAnsi="Times New Roman" w:cs="Times New Roman"/>
                <w:bCs/>
                <w:color w:val="000000"/>
              </w:rPr>
              <w:t>Не более 15мин 20 с</w:t>
            </w:r>
          </w:p>
        </w:tc>
        <w:tc>
          <w:tcPr>
            <w:tcW w:w="2835" w:type="dxa"/>
            <w:vAlign w:val="center"/>
          </w:tcPr>
          <w:p w:rsidR="00E85CF6" w:rsidRPr="00452BDC" w:rsidRDefault="00870DE1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-</w:t>
            </w:r>
          </w:p>
        </w:tc>
      </w:tr>
      <w:tr w:rsidR="00870DE1" w:rsidRPr="00452BDC" w:rsidTr="00870DE1">
        <w:trPr>
          <w:cantSplit/>
          <w:trHeight w:val="41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E1" w:rsidRPr="00452BDC" w:rsidRDefault="00870DE1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E1" w:rsidRPr="00452BDC" w:rsidRDefault="00870DE1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Классический ход (5км)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70DE1" w:rsidRPr="00452BDC" w:rsidRDefault="00E04142" w:rsidP="00E0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 </w:t>
            </w:r>
            <w:r w:rsidR="00494E72" w:rsidRPr="00494E72"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Не более </w:t>
            </w:r>
            <w:r w:rsidR="00494E72">
              <w:rPr>
                <w:rFonts w:ascii="Times New Roman" w:eastAsia="TimesNewRomanPSMT" w:hAnsi="Times New Roman" w:cs="Times New Roman"/>
                <w:bCs/>
                <w:color w:val="000000"/>
              </w:rPr>
              <w:t>24 мин 00 с</w:t>
            </w:r>
          </w:p>
        </w:tc>
        <w:tc>
          <w:tcPr>
            <w:tcW w:w="2835" w:type="dxa"/>
            <w:vAlign w:val="center"/>
          </w:tcPr>
          <w:p w:rsidR="00870DE1" w:rsidRPr="00452BDC" w:rsidRDefault="009B49BA" w:rsidP="00E0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9B49BA"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Не более 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21мин 00 с</w:t>
            </w:r>
          </w:p>
        </w:tc>
      </w:tr>
      <w:tr w:rsidR="00870DE1" w:rsidRPr="00452BDC" w:rsidTr="00870DE1">
        <w:trPr>
          <w:cantSplit/>
          <w:trHeight w:val="41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E1" w:rsidRPr="00452BDC" w:rsidRDefault="00870DE1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E1" w:rsidRPr="00452BDC" w:rsidRDefault="00870DE1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Коньковый ход (3км)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70DE1" w:rsidRPr="00452BDC" w:rsidRDefault="00E04142" w:rsidP="00E0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 </w:t>
            </w:r>
            <w:r w:rsidR="00494E72" w:rsidRPr="00494E72"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Не более </w:t>
            </w:r>
            <w:r w:rsidR="00494E72">
              <w:rPr>
                <w:rFonts w:ascii="Times New Roman" w:eastAsia="TimesNewRomanPSMT" w:hAnsi="Times New Roman" w:cs="Times New Roman"/>
                <w:bCs/>
                <w:color w:val="000000"/>
              </w:rPr>
              <w:t>14 мин 30 с</w:t>
            </w:r>
            <w:r w:rsidR="00870DE1"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70DE1" w:rsidRPr="00452BDC" w:rsidRDefault="00870DE1" w:rsidP="00870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-</w:t>
            </w:r>
          </w:p>
        </w:tc>
      </w:tr>
      <w:tr w:rsidR="00870DE1" w:rsidRPr="00452BDC" w:rsidTr="00870DE1">
        <w:trPr>
          <w:cantSplit/>
          <w:trHeight w:val="41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E1" w:rsidRPr="00452BDC" w:rsidRDefault="00870DE1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DE1" w:rsidRPr="00452BDC" w:rsidRDefault="00870DE1" w:rsidP="00870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</w:rPr>
              <w:t>Коньковый ход (5км)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70DE1" w:rsidRPr="00452BDC" w:rsidRDefault="00E04142" w:rsidP="00E0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 </w:t>
            </w:r>
            <w:r w:rsidR="009B49BA" w:rsidRPr="009B49BA">
              <w:rPr>
                <w:rFonts w:ascii="Times New Roman" w:eastAsia="TimesNewRomanPSMT" w:hAnsi="Times New Roman" w:cs="Times New Roman"/>
                <w:bCs/>
                <w:color w:val="000000"/>
              </w:rPr>
              <w:t>Не более</w:t>
            </w:r>
            <w:r w:rsidR="009B49BA"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 23 мин 30 с</w:t>
            </w:r>
          </w:p>
        </w:tc>
        <w:tc>
          <w:tcPr>
            <w:tcW w:w="2835" w:type="dxa"/>
            <w:vAlign w:val="center"/>
          </w:tcPr>
          <w:p w:rsidR="00870DE1" w:rsidRPr="00452BDC" w:rsidRDefault="009B49BA" w:rsidP="00E0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9B49BA"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Не более 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20 мин 00 с</w:t>
            </w:r>
          </w:p>
        </w:tc>
      </w:tr>
    </w:tbl>
    <w:p w:rsidR="00E04142" w:rsidRDefault="00E04142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C117B0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617168" w:rsidRDefault="00617168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  <w:r w:rsidRPr="00617168"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  <w:t>5</w:t>
      </w:r>
      <w:r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  <w:t xml:space="preserve">. </w:t>
      </w:r>
      <w:r w:rsidRPr="00617168"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  <w:t>Перечень информационного обеспечения программы</w:t>
      </w:r>
    </w:p>
    <w:p w:rsidR="00C117B0" w:rsidRPr="00617168" w:rsidRDefault="00C117B0" w:rsidP="00617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 w:cs="Times New Roman"/>
          <w:b/>
          <w:bCs/>
          <w:color w:val="000000"/>
          <w:sz w:val="32"/>
          <w:szCs w:val="32"/>
        </w:rPr>
      </w:pPr>
    </w:p>
    <w:p w:rsidR="006B2C45" w:rsidRPr="00617168" w:rsidRDefault="006B2C45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617168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1. </w:t>
      </w:r>
      <w:proofErr w:type="spellStart"/>
      <w:r w:rsidRPr="00617168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Верхошанский</w:t>
      </w:r>
      <w:proofErr w:type="spellEnd"/>
      <w:r w:rsidRPr="00617168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Ю.В. Основы специальной физической подготовки</w:t>
      </w:r>
    </w:p>
    <w:p w:rsidR="006B2C45" w:rsidRPr="000744FC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спортсменов. –М.: Физкультура и спорт, 1988</w:t>
      </w:r>
    </w:p>
    <w:p w:rsidR="006B2C45" w:rsidRPr="000744FC" w:rsidRDefault="006B2C45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2. Раменская Т.И. Техническая подготовка лыжника. –М.: Физкультура и</w:t>
      </w:r>
    </w:p>
    <w:p w:rsidR="006B2C45" w:rsidRPr="000744FC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спорт, 1999</w:t>
      </w:r>
    </w:p>
    <w:p w:rsidR="006B2C45" w:rsidRPr="000744FC" w:rsidRDefault="006B2C45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3. Волков В.М. Восстановительные процессы в спорте. –М.:</w:t>
      </w:r>
    </w:p>
    <w:p w:rsidR="006B2C45" w:rsidRPr="000744FC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Физкультура и спорт, 1977</w:t>
      </w:r>
    </w:p>
    <w:p w:rsidR="006B2C45" w:rsidRPr="000744FC" w:rsidRDefault="006B2C45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4. Евстратов В.Д., </w:t>
      </w:r>
      <w:proofErr w:type="spellStart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Виролайнен</w:t>
      </w:r>
      <w:proofErr w:type="spellEnd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П.М., </w:t>
      </w:r>
      <w:proofErr w:type="spellStart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Чукардин</w:t>
      </w:r>
      <w:proofErr w:type="spellEnd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Г.Б. Коньковый ход? Не</w:t>
      </w:r>
    </w:p>
    <w:p w:rsidR="006B2C45" w:rsidRPr="000744FC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только… - М.: Физкультура и спорт, 1988</w:t>
      </w:r>
    </w:p>
    <w:p w:rsidR="006B2C45" w:rsidRPr="000744FC" w:rsidRDefault="006B2C45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5. Ермаков В.В. техника лыжных ходов. –Смоленск: СГИФК, 1989</w:t>
      </w:r>
    </w:p>
    <w:p w:rsidR="006B2C45" w:rsidRPr="000744FC" w:rsidRDefault="006B2C45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6. Современная система спортивной подготовки / Под ред. Ф.П. Суслова,</w:t>
      </w:r>
    </w:p>
    <w:p w:rsidR="006B2C45" w:rsidRPr="000744FC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В.Л. Сыча, Б.Н. </w:t>
      </w:r>
      <w:proofErr w:type="spellStart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Шустина</w:t>
      </w:r>
      <w:proofErr w:type="spellEnd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. –М.: Издательство </w:t>
      </w:r>
      <w:r w:rsidRPr="000744FC">
        <w:rPr>
          <w:rFonts w:ascii="Cambria Math" w:eastAsia="TimesNewRomanPSMT" w:hAnsi="Cambria Math" w:cs="Cambria Math"/>
          <w:bCs/>
          <w:color w:val="000000"/>
          <w:sz w:val="24"/>
          <w:szCs w:val="24"/>
        </w:rPr>
        <w:t>≪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СААМ</w:t>
      </w:r>
      <w:r w:rsidRPr="000744FC">
        <w:rPr>
          <w:rFonts w:ascii="Cambria Math" w:eastAsia="TimesNewRomanPSMT" w:hAnsi="Cambria Math" w:cs="Cambria Math"/>
          <w:bCs/>
          <w:color w:val="000000"/>
          <w:sz w:val="24"/>
          <w:szCs w:val="24"/>
        </w:rPr>
        <w:t>≫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 1995</w:t>
      </w:r>
    </w:p>
    <w:p w:rsidR="006B2C45" w:rsidRPr="000744FC" w:rsidRDefault="006B2C45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7. </w:t>
      </w:r>
      <w:proofErr w:type="spellStart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Камаев</w:t>
      </w:r>
      <w:proofErr w:type="spellEnd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О.И. Теоретические и методические основы оптимизации</w:t>
      </w:r>
    </w:p>
    <w:p w:rsidR="006B2C45" w:rsidRPr="000744FC" w:rsidRDefault="006B2C45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системы многолетней подготовки лыжников-гонщиков: </w:t>
      </w:r>
      <w:proofErr w:type="spellStart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Дисс</w:t>
      </w:r>
      <w:proofErr w:type="spellEnd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докт</w:t>
      </w:r>
      <w:proofErr w:type="spellEnd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пед</w:t>
      </w:r>
      <w:proofErr w:type="spellEnd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 наук. – Харьков, 2000</w:t>
      </w:r>
    </w:p>
    <w:p w:rsidR="006B2C45" w:rsidRPr="000744FC" w:rsidRDefault="006B2C45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8. Раменская Т.И. Лыжный спорт. –М., 2000</w:t>
      </w:r>
    </w:p>
    <w:p w:rsidR="006B2C45" w:rsidRDefault="006B2C45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9. </w:t>
      </w:r>
      <w:proofErr w:type="spellStart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И.М.Бутин</w:t>
      </w:r>
      <w:proofErr w:type="spellEnd"/>
      <w:proofErr w:type="gramStart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0744FC">
        <w:rPr>
          <w:rFonts w:ascii="Cambria Math" w:eastAsia="TimesNewRomanPSMT" w:hAnsi="Cambria Math" w:cs="Cambria Math"/>
          <w:bCs/>
          <w:color w:val="000000"/>
          <w:sz w:val="24"/>
          <w:szCs w:val="24"/>
        </w:rPr>
        <w:t>≪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Лыжный спорт</w:t>
      </w:r>
      <w:r w:rsidRPr="000744FC">
        <w:rPr>
          <w:rFonts w:ascii="Cambria Math" w:eastAsia="TimesNewRomanPSMT" w:hAnsi="Cambria Math" w:cs="Cambria Math"/>
          <w:bCs/>
          <w:color w:val="000000"/>
          <w:sz w:val="24"/>
          <w:szCs w:val="24"/>
        </w:rPr>
        <w:t>≫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, изд. </w:t>
      </w:r>
      <w:r w:rsidRPr="000744FC">
        <w:rPr>
          <w:rFonts w:ascii="Cambria Math" w:eastAsia="TimesNewRomanPSMT" w:hAnsi="Cambria Math" w:cs="Cambria Math"/>
          <w:bCs/>
          <w:color w:val="000000"/>
          <w:sz w:val="24"/>
          <w:szCs w:val="24"/>
        </w:rPr>
        <w:t>≪</w:t>
      </w:r>
      <w:proofErr w:type="spellStart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Владос</w:t>
      </w:r>
      <w:proofErr w:type="spellEnd"/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-пресс</w:t>
      </w:r>
      <w:r w:rsidRPr="000744FC">
        <w:rPr>
          <w:rFonts w:ascii="Cambria Math" w:eastAsia="TimesNewRomanPSMT" w:hAnsi="Cambria Math" w:cs="Cambria Math"/>
          <w:bCs/>
          <w:color w:val="000000"/>
          <w:sz w:val="24"/>
          <w:szCs w:val="24"/>
        </w:rPr>
        <w:t>≫</w:t>
      </w:r>
      <w:r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 М., 2003</w:t>
      </w:r>
    </w:p>
    <w:p w:rsidR="00E04142" w:rsidRPr="00E04142" w:rsidRDefault="00E04142" w:rsidP="00E04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E0414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0.</w:t>
      </w:r>
      <w:r w:rsidRPr="00E0414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Лыжные гонки (программа) М.2009 Советский спорт.</w:t>
      </w:r>
    </w:p>
    <w:p w:rsidR="00E04142" w:rsidRPr="000744FC" w:rsidRDefault="00E04142" w:rsidP="00E04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11.</w:t>
      </w:r>
      <w:r w:rsidRPr="00E0414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Д.В. </w:t>
      </w:r>
      <w:proofErr w:type="spellStart"/>
      <w:r w:rsidRPr="00E0414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Попов</w:t>
      </w:r>
      <w:proofErr w:type="gramStart"/>
      <w:r w:rsidRPr="00E0414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,А</w:t>
      </w:r>
      <w:proofErr w:type="spellEnd"/>
      <w:proofErr w:type="gramEnd"/>
      <w:r w:rsidRPr="00E0414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  <w:r w:rsidR="00C117B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0414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А.Грушин</w:t>
      </w:r>
      <w:proofErr w:type="spellEnd"/>
      <w:r w:rsidRPr="00E0414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0414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О.Л.Виноградова</w:t>
      </w:r>
      <w:proofErr w:type="spellEnd"/>
      <w:r w:rsidRPr="00E0414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Физиологические основы оценки аэробных возможностей и подбора тренировочных нагрузок в лыжном спорте и биатлоне. Советский спорт М 2014г</w:t>
      </w:r>
    </w:p>
    <w:p w:rsidR="006B2C45" w:rsidRPr="000744FC" w:rsidRDefault="00C117B0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FF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12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. </w:t>
      </w:r>
      <w:r w:rsidR="006B2C45" w:rsidRPr="000744FC">
        <w:rPr>
          <w:rFonts w:ascii="Times New Roman" w:eastAsia="TimesNewRomanPSMT" w:hAnsi="Times New Roman" w:cs="Times New Roman"/>
          <w:bCs/>
          <w:color w:val="0000FF"/>
          <w:sz w:val="24"/>
          <w:szCs w:val="24"/>
        </w:rPr>
        <w:t>http://lyadasport.68edu.ru/</w:t>
      </w:r>
    </w:p>
    <w:p w:rsidR="006B2C45" w:rsidRPr="000744FC" w:rsidRDefault="00C117B0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13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 Сайт Министерства спорта России: minsport.gov.ru</w:t>
      </w:r>
    </w:p>
    <w:p w:rsidR="006B2C45" w:rsidRPr="000744FC" w:rsidRDefault="00C117B0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14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 Сайт Федерации лыжных гонок России (flgr.ru);</w:t>
      </w:r>
    </w:p>
    <w:p w:rsidR="006B2C45" w:rsidRPr="000744FC" w:rsidRDefault="00C117B0" w:rsidP="0061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15. Сайт Отдела по физической культуре и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спорту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города </w:t>
      </w:r>
      <w:proofErr w:type="spellStart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Мегиона</w:t>
      </w:r>
      <w:proofErr w:type="spellEnd"/>
    </w:p>
    <w:p w:rsidR="006B2C45" w:rsidRPr="009C005C" w:rsidRDefault="00C117B0" w:rsidP="001D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</w:pPr>
      <w:r w:rsidRPr="009C005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C117B0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(sport.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wh</w:t>
      </w:r>
      <w:r w:rsidR="006B2C45" w:rsidRPr="00C117B0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.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admmegion</w:t>
      </w:r>
      <w:r w:rsidRPr="00C117B0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.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ru</w:t>
      </w:r>
      <w:r w:rsidR="006B2C45" w:rsidRPr="00C117B0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)</w:t>
      </w:r>
      <w:r w:rsidRPr="009C005C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6B2C45" w:rsidRPr="00C117B0" w:rsidRDefault="00617168" w:rsidP="001D5139">
      <w:p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17B0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 xml:space="preserve">            </w:t>
      </w:r>
      <w:r w:rsidR="00C117B0" w:rsidRPr="00C117B0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16</w:t>
      </w:r>
      <w:r w:rsidR="006B2C45" w:rsidRPr="00C117B0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https</w:t>
      </w:r>
      <w:r w:rsidR="006B2C45" w:rsidRPr="00C117B0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://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ru</w:t>
      </w:r>
      <w:r w:rsidR="006B2C45" w:rsidRPr="00C117B0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.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wikipedia</w:t>
      </w:r>
      <w:r w:rsidR="006B2C45" w:rsidRPr="00C117B0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.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org</w:t>
      </w:r>
      <w:r w:rsidR="006B2C45" w:rsidRPr="00C117B0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/</w:t>
      </w:r>
      <w:r w:rsidR="006B2C45" w:rsidRPr="000744FC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wiki</w:t>
      </w:r>
      <w:r w:rsidR="006B2C45" w:rsidRPr="00C117B0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__</w:t>
      </w:r>
    </w:p>
    <w:p w:rsidR="000744FC" w:rsidRPr="00C117B0" w:rsidRDefault="000744FC">
      <w:p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744FC" w:rsidRPr="00C117B0" w:rsidSect="005E377B">
      <w:headerReference w:type="default" r:id="rId11"/>
      <w:pgSz w:w="11906" w:h="16838"/>
      <w:pgMar w:top="238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12" w:rsidRDefault="00341D12" w:rsidP="0017588D">
      <w:pPr>
        <w:spacing w:after="0" w:line="240" w:lineRule="auto"/>
      </w:pPr>
      <w:r>
        <w:separator/>
      </w:r>
    </w:p>
  </w:endnote>
  <w:endnote w:type="continuationSeparator" w:id="0">
    <w:p w:rsidR="00341D12" w:rsidRDefault="00341D12" w:rsidP="0017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12" w:rsidRDefault="00341D12" w:rsidP="0017588D">
      <w:pPr>
        <w:spacing w:after="0" w:line="240" w:lineRule="auto"/>
      </w:pPr>
      <w:r>
        <w:separator/>
      </w:r>
    </w:p>
  </w:footnote>
  <w:footnote w:type="continuationSeparator" w:id="0">
    <w:p w:rsidR="00341D12" w:rsidRDefault="00341D12" w:rsidP="0017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560711"/>
      <w:docPartObj>
        <w:docPartGallery w:val="Page Numbers (Top of Page)"/>
        <w:docPartUnique/>
      </w:docPartObj>
    </w:sdtPr>
    <w:sdtEndPr/>
    <w:sdtContent>
      <w:p w:rsidR="008D6F78" w:rsidRDefault="008D6F7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108">
          <w:rPr>
            <w:noProof/>
          </w:rPr>
          <w:t>1</w:t>
        </w:r>
        <w:r>
          <w:fldChar w:fldCharType="end"/>
        </w:r>
      </w:p>
    </w:sdtContent>
  </w:sdt>
  <w:p w:rsidR="008D6F78" w:rsidRDefault="008D6F7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379"/>
    <w:multiLevelType w:val="hybridMultilevel"/>
    <w:tmpl w:val="6696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F4659"/>
    <w:multiLevelType w:val="multilevel"/>
    <w:tmpl w:val="CE6A5256"/>
    <w:lvl w:ilvl="0">
      <w:start w:val="3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1" w:hanging="1800"/>
      </w:pPr>
      <w:rPr>
        <w:rFonts w:hint="default"/>
      </w:rPr>
    </w:lvl>
  </w:abstractNum>
  <w:abstractNum w:abstractNumId="2">
    <w:nsid w:val="606D0187"/>
    <w:multiLevelType w:val="multilevel"/>
    <w:tmpl w:val="808E552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6D"/>
    <w:rsid w:val="000744FC"/>
    <w:rsid w:val="00081722"/>
    <w:rsid w:val="00082564"/>
    <w:rsid w:val="00084B18"/>
    <w:rsid w:val="000B455E"/>
    <w:rsid w:val="000E3312"/>
    <w:rsid w:val="000F5F74"/>
    <w:rsid w:val="00132A00"/>
    <w:rsid w:val="00134D49"/>
    <w:rsid w:val="00163F96"/>
    <w:rsid w:val="00171AE7"/>
    <w:rsid w:val="0017588D"/>
    <w:rsid w:val="001B6497"/>
    <w:rsid w:val="001D3828"/>
    <w:rsid w:val="001D5139"/>
    <w:rsid w:val="001D6547"/>
    <w:rsid w:val="001D6F7C"/>
    <w:rsid w:val="001E641D"/>
    <w:rsid w:val="002167ED"/>
    <w:rsid w:val="00220AEC"/>
    <w:rsid w:val="002212DD"/>
    <w:rsid w:val="00233F3F"/>
    <w:rsid w:val="00255367"/>
    <w:rsid w:val="00260A85"/>
    <w:rsid w:val="00282387"/>
    <w:rsid w:val="002C4BB6"/>
    <w:rsid w:val="002C64CF"/>
    <w:rsid w:val="002D6365"/>
    <w:rsid w:val="0033251E"/>
    <w:rsid w:val="00341D12"/>
    <w:rsid w:val="003702A2"/>
    <w:rsid w:val="0037517D"/>
    <w:rsid w:val="003A6172"/>
    <w:rsid w:val="004011B1"/>
    <w:rsid w:val="00431FD0"/>
    <w:rsid w:val="004334FC"/>
    <w:rsid w:val="00440BC0"/>
    <w:rsid w:val="00452BDC"/>
    <w:rsid w:val="00475EF0"/>
    <w:rsid w:val="0048075D"/>
    <w:rsid w:val="00491D0D"/>
    <w:rsid w:val="004925DC"/>
    <w:rsid w:val="00494E72"/>
    <w:rsid w:val="004D68D8"/>
    <w:rsid w:val="005077DC"/>
    <w:rsid w:val="00514023"/>
    <w:rsid w:val="0055129F"/>
    <w:rsid w:val="005C7B65"/>
    <w:rsid w:val="005E377B"/>
    <w:rsid w:val="00617168"/>
    <w:rsid w:val="0062692C"/>
    <w:rsid w:val="0065641B"/>
    <w:rsid w:val="006778B9"/>
    <w:rsid w:val="00686A21"/>
    <w:rsid w:val="006A38C0"/>
    <w:rsid w:val="006B0EE5"/>
    <w:rsid w:val="006B16E9"/>
    <w:rsid w:val="006B2C45"/>
    <w:rsid w:val="006D4C8B"/>
    <w:rsid w:val="006F2921"/>
    <w:rsid w:val="006F3763"/>
    <w:rsid w:val="00740CEE"/>
    <w:rsid w:val="00795E21"/>
    <w:rsid w:val="007A14E3"/>
    <w:rsid w:val="007A4807"/>
    <w:rsid w:val="007E16B2"/>
    <w:rsid w:val="007F442F"/>
    <w:rsid w:val="00814FBB"/>
    <w:rsid w:val="00825568"/>
    <w:rsid w:val="008266CB"/>
    <w:rsid w:val="00870665"/>
    <w:rsid w:val="00870DE1"/>
    <w:rsid w:val="00873FDF"/>
    <w:rsid w:val="0089610E"/>
    <w:rsid w:val="008A68D7"/>
    <w:rsid w:val="008D6F78"/>
    <w:rsid w:val="0093017E"/>
    <w:rsid w:val="00932DE9"/>
    <w:rsid w:val="00936CBA"/>
    <w:rsid w:val="00946D79"/>
    <w:rsid w:val="00970698"/>
    <w:rsid w:val="009A56D5"/>
    <w:rsid w:val="009B49BA"/>
    <w:rsid w:val="009B4E74"/>
    <w:rsid w:val="009C005C"/>
    <w:rsid w:val="009D149B"/>
    <w:rsid w:val="009E085A"/>
    <w:rsid w:val="009E2F2E"/>
    <w:rsid w:val="009F022C"/>
    <w:rsid w:val="009F368E"/>
    <w:rsid w:val="009F7A4D"/>
    <w:rsid w:val="00A0148A"/>
    <w:rsid w:val="00A11575"/>
    <w:rsid w:val="00A4461F"/>
    <w:rsid w:val="00A610C3"/>
    <w:rsid w:val="00A621A2"/>
    <w:rsid w:val="00A67C8C"/>
    <w:rsid w:val="00A92E0D"/>
    <w:rsid w:val="00AC252E"/>
    <w:rsid w:val="00AD2E5C"/>
    <w:rsid w:val="00AF301F"/>
    <w:rsid w:val="00B3113D"/>
    <w:rsid w:val="00B32AD1"/>
    <w:rsid w:val="00B40A32"/>
    <w:rsid w:val="00B70741"/>
    <w:rsid w:val="00B751A5"/>
    <w:rsid w:val="00BB4951"/>
    <w:rsid w:val="00BD28FC"/>
    <w:rsid w:val="00C117B0"/>
    <w:rsid w:val="00C21108"/>
    <w:rsid w:val="00C33199"/>
    <w:rsid w:val="00C41ABC"/>
    <w:rsid w:val="00C87810"/>
    <w:rsid w:val="00C92200"/>
    <w:rsid w:val="00CD141E"/>
    <w:rsid w:val="00CE0326"/>
    <w:rsid w:val="00CE5C7F"/>
    <w:rsid w:val="00D02568"/>
    <w:rsid w:val="00D12B27"/>
    <w:rsid w:val="00D23179"/>
    <w:rsid w:val="00D24B13"/>
    <w:rsid w:val="00D254E2"/>
    <w:rsid w:val="00D654D8"/>
    <w:rsid w:val="00D760D0"/>
    <w:rsid w:val="00DD67F6"/>
    <w:rsid w:val="00E04142"/>
    <w:rsid w:val="00E271AA"/>
    <w:rsid w:val="00E33E30"/>
    <w:rsid w:val="00E4543C"/>
    <w:rsid w:val="00E51A0D"/>
    <w:rsid w:val="00E55296"/>
    <w:rsid w:val="00E55E06"/>
    <w:rsid w:val="00E83576"/>
    <w:rsid w:val="00E850DE"/>
    <w:rsid w:val="00E85CF6"/>
    <w:rsid w:val="00ED196D"/>
    <w:rsid w:val="00EE24D2"/>
    <w:rsid w:val="00EF11B0"/>
    <w:rsid w:val="00F104EC"/>
    <w:rsid w:val="00F82963"/>
    <w:rsid w:val="00F90DF5"/>
    <w:rsid w:val="00FA0D56"/>
    <w:rsid w:val="00FA1676"/>
    <w:rsid w:val="00FB1930"/>
    <w:rsid w:val="00F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76"/>
    <w:pPr>
      <w:ind w:left="720"/>
      <w:contextualSpacing/>
    </w:pPr>
  </w:style>
  <w:style w:type="paragraph" w:styleId="a4">
    <w:name w:val="Title"/>
    <w:basedOn w:val="a"/>
    <w:link w:val="a5"/>
    <w:qFormat/>
    <w:rsid w:val="00A014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14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0148A"/>
    <w:pPr>
      <w:spacing w:after="0" w:line="240" w:lineRule="auto"/>
      <w:ind w:left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01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пункта в &quot;Полиатлон&quot; Знак"/>
    <w:basedOn w:val="a0"/>
    <w:link w:val="a7"/>
    <w:locked/>
    <w:rsid w:val="00A0148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7">
    <w:name w:val="Заголовок пункта в &quot;Полиатлон&quot;"/>
    <w:basedOn w:val="a"/>
    <w:link w:val="a6"/>
    <w:qFormat/>
    <w:rsid w:val="00A0148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758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58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588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58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588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588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7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7588D"/>
  </w:style>
  <w:style w:type="paragraph" w:styleId="af1">
    <w:name w:val="footer"/>
    <w:basedOn w:val="a"/>
    <w:link w:val="af2"/>
    <w:uiPriority w:val="99"/>
    <w:unhideWhenUsed/>
    <w:rsid w:val="0017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75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76"/>
    <w:pPr>
      <w:ind w:left="720"/>
      <w:contextualSpacing/>
    </w:pPr>
  </w:style>
  <w:style w:type="paragraph" w:styleId="a4">
    <w:name w:val="Title"/>
    <w:basedOn w:val="a"/>
    <w:link w:val="a5"/>
    <w:qFormat/>
    <w:rsid w:val="00A014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14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0148A"/>
    <w:pPr>
      <w:spacing w:after="0" w:line="240" w:lineRule="auto"/>
      <w:ind w:left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01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пункта в &quot;Полиатлон&quot; Знак"/>
    <w:basedOn w:val="a0"/>
    <w:link w:val="a7"/>
    <w:locked/>
    <w:rsid w:val="00A0148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7">
    <w:name w:val="Заголовок пункта в &quot;Полиатлон&quot;"/>
    <w:basedOn w:val="a"/>
    <w:link w:val="a6"/>
    <w:qFormat/>
    <w:rsid w:val="00A0148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758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58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588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58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588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588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7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7588D"/>
  </w:style>
  <w:style w:type="paragraph" w:styleId="af1">
    <w:name w:val="footer"/>
    <w:basedOn w:val="a"/>
    <w:link w:val="af2"/>
    <w:uiPriority w:val="99"/>
    <w:unhideWhenUsed/>
    <w:rsid w:val="0017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7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\\Terra\bpemehu.net\&#1052;&#1077;&#1075;&#1080;&#1086;&#1085;%20&#1075;&#1077;&#1088;&#1073;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B1FC-D15B-40DD-8138-69D2A5F6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31</Pages>
  <Words>13761</Words>
  <Characters>78439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 Елена Викторовна</dc:creator>
  <cp:keywords/>
  <dc:description/>
  <cp:lastModifiedBy>Рожкова</cp:lastModifiedBy>
  <cp:revision>24</cp:revision>
  <dcterms:created xsi:type="dcterms:W3CDTF">2015-07-17T06:11:00Z</dcterms:created>
  <dcterms:modified xsi:type="dcterms:W3CDTF">2016-09-08T10:38:00Z</dcterms:modified>
</cp:coreProperties>
</file>