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04" w:rsidRDefault="00C06304"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156C98" w:rsidRDefault="00156C98" w:rsidP="001A15FC">
      <w:pPr>
        <w:jc w:val="center"/>
        <w:rPr>
          <w:rFonts w:ascii="Times New Roman" w:hAnsi="Times New Roman" w:cs="Times New Roman"/>
          <w:sz w:val="28"/>
          <w:szCs w:val="28"/>
        </w:rPr>
      </w:pPr>
    </w:p>
    <w:p w:rsidR="00156C98" w:rsidRDefault="00156C98" w:rsidP="001A15FC">
      <w:pPr>
        <w:jc w:val="center"/>
        <w:rPr>
          <w:rFonts w:ascii="Times New Roman" w:hAnsi="Times New Roman" w:cs="Times New Roman"/>
          <w:sz w:val="28"/>
          <w:szCs w:val="28"/>
        </w:rPr>
      </w:pPr>
    </w:p>
    <w:p w:rsidR="00156C98" w:rsidRDefault="00156C98" w:rsidP="001A15FC">
      <w:pPr>
        <w:jc w:val="center"/>
        <w:rPr>
          <w:rFonts w:ascii="Times New Roman" w:hAnsi="Times New Roman" w:cs="Times New Roman"/>
          <w:sz w:val="28"/>
          <w:szCs w:val="28"/>
        </w:rPr>
      </w:pPr>
    </w:p>
    <w:p w:rsidR="00156C98" w:rsidRDefault="00156C98" w:rsidP="001A15FC">
      <w:pPr>
        <w:jc w:val="center"/>
        <w:rPr>
          <w:rFonts w:ascii="Times New Roman" w:hAnsi="Times New Roman" w:cs="Times New Roman"/>
          <w:sz w:val="28"/>
          <w:szCs w:val="28"/>
        </w:rPr>
      </w:pPr>
    </w:p>
    <w:p w:rsidR="00C06304" w:rsidRDefault="00C06304" w:rsidP="001A15FC">
      <w:pPr>
        <w:jc w:val="center"/>
        <w:rPr>
          <w:rFonts w:ascii="Times New Roman" w:hAnsi="Times New Roman" w:cs="Times New Roman"/>
          <w:sz w:val="28"/>
          <w:szCs w:val="28"/>
        </w:rPr>
      </w:pPr>
    </w:p>
    <w:p w:rsidR="001A15FC" w:rsidRDefault="001A15FC" w:rsidP="00C06304">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1A15FC" w:rsidRDefault="001A15FC" w:rsidP="001A15FC">
      <w:pPr>
        <w:jc w:val="center"/>
        <w:rPr>
          <w:rFonts w:ascii="Times New Roman" w:hAnsi="Times New Roman" w:cs="Times New Roman"/>
          <w:sz w:val="28"/>
          <w:szCs w:val="28"/>
        </w:rPr>
      </w:pPr>
      <w:r>
        <w:rPr>
          <w:rFonts w:ascii="Times New Roman" w:hAnsi="Times New Roman" w:cs="Times New Roman"/>
          <w:sz w:val="28"/>
          <w:szCs w:val="28"/>
        </w:rPr>
        <w:t>Формирование психологически комфортной и б</w:t>
      </w:r>
      <w:r w:rsidR="006609FE">
        <w:rPr>
          <w:rFonts w:ascii="Times New Roman" w:hAnsi="Times New Roman" w:cs="Times New Roman"/>
          <w:sz w:val="28"/>
          <w:szCs w:val="28"/>
        </w:rPr>
        <w:t>езопасной образовательной среды</w:t>
      </w:r>
      <w:r>
        <w:rPr>
          <w:rFonts w:ascii="Times New Roman" w:hAnsi="Times New Roman" w:cs="Times New Roman"/>
          <w:sz w:val="28"/>
          <w:szCs w:val="28"/>
        </w:rPr>
        <w:t>.</w:t>
      </w:r>
    </w:p>
    <w:p w:rsidR="001A15FC" w:rsidRDefault="001A15FC" w:rsidP="001A15FC">
      <w:pPr>
        <w:rPr>
          <w:rFonts w:ascii="Times New Roman" w:hAnsi="Times New Roman" w:cs="Times New Roman"/>
          <w:sz w:val="28"/>
          <w:szCs w:val="28"/>
        </w:rPr>
      </w:pPr>
      <w:r>
        <w:rPr>
          <w:rFonts w:ascii="Times New Roman" w:hAnsi="Times New Roman" w:cs="Times New Roman"/>
          <w:sz w:val="28"/>
          <w:szCs w:val="28"/>
        </w:rPr>
        <w:t xml:space="preserve">                                                                       </w:t>
      </w:r>
    </w:p>
    <w:p w:rsidR="001A15FC" w:rsidRDefault="00C06304" w:rsidP="00C06304">
      <w:pPr>
        <w:jc w:val="center"/>
        <w:rPr>
          <w:rFonts w:ascii="Times New Roman" w:hAnsi="Times New Roman" w:cs="Times New Roman"/>
          <w:sz w:val="28"/>
          <w:szCs w:val="28"/>
        </w:rPr>
      </w:pPr>
      <w:r>
        <w:rPr>
          <w:rFonts w:ascii="Times New Roman" w:hAnsi="Times New Roman" w:cs="Times New Roman"/>
          <w:sz w:val="28"/>
          <w:szCs w:val="28"/>
        </w:rPr>
        <w:t>2018г</w:t>
      </w:r>
    </w:p>
    <w:p w:rsidR="001A15FC" w:rsidRDefault="001A15FC" w:rsidP="001A15FC">
      <w:pPr>
        <w:rPr>
          <w:rFonts w:ascii="Times New Roman" w:hAnsi="Times New Roman" w:cs="Times New Roman"/>
          <w:sz w:val="28"/>
          <w:szCs w:val="28"/>
        </w:rPr>
      </w:pPr>
    </w:p>
    <w:p w:rsidR="001A15FC" w:rsidRDefault="001A15FC" w:rsidP="001A15FC">
      <w:pPr>
        <w:rPr>
          <w:rFonts w:ascii="Times New Roman" w:hAnsi="Times New Roman" w:cs="Times New Roman"/>
          <w:sz w:val="28"/>
          <w:szCs w:val="28"/>
        </w:rPr>
      </w:pPr>
    </w:p>
    <w:p w:rsidR="00156C98" w:rsidRDefault="00156C98" w:rsidP="001A15FC">
      <w:pPr>
        <w:rPr>
          <w:rFonts w:ascii="Times New Roman" w:hAnsi="Times New Roman" w:cs="Times New Roman"/>
          <w:sz w:val="28"/>
          <w:szCs w:val="28"/>
        </w:rPr>
      </w:pPr>
    </w:p>
    <w:p w:rsidR="00156C98" w:rsidRDefault="00156C98" w:rsidP="001A15FC">
      <w:pPr>
        <w:rPr>
          <w:rFonts w:ascii="Times New Roman" w:hAnsi="Times New Roman" w:cs="Times New Roman"/>
          <w:sz w:val="28"/>
          <w:szCs w:val="28"/>
        </w:rPr>
      </w:pPr>
    </w:p>
    <w:p w:rsidR="00156C98" w:rsidRDefault="00156C98" w:rsidP="001A15FC">
      <w:pPr>
        <w:rPr>
          <w:rFonts w:ascii="Times New Roman" w:hAnsi="Times New Roman" w:cs="Times New Roman"/>
          <w:sz w:val="28"/>
          <w:szCs w:val="28"/>
        </w:rPr>
      </w:pPr>
    </w:p>
    <w:p w:rsidR="00156C98" w:rsidRDefault="00156C98" w:rsidP="001A15FC">
      <w:pPr>
        <w:rPr>
          <w:rFonts w:ascii="Times New Roman" w:hAnsi="Times New Roman" w:cs="Times New Roman"/>
          <w:sz w:val="28"/>
          <w:szCs w:val="28"/>
        </w:rPr>
      </w:pPr>
    </w:p>
    <w:p w:rsidR="00156C98" w:rsidRDefault="00156C98" w:rsidP="001A15FC">
      <w:pPr>
        <w:rPr>
          <w:rFonts w:ascii="Times New Roman" w:hAnsi="Times New Roman" w:cs="Times New Roman"/>
          <w:sz w:val="28"/>
          <w:szCs w:val="28"/>
        </w:rPr>
      </w:pPr>
    </w:p>
    <w:p w:rsidR="001A15FC" w:rsidRDefault="001A15FC" w:rsidP="001A15FC">
      <w:pPr>
        <w:rPr>
          <w:rFonts w:ascii="Times New Roman" w:hAnsi="Times New Roman" w:cs="Times New Roman"/>
          <w:sz w:val="28"/>
          <w:szCs w:val="28"/>
        </w:rPr>
      </w:pPr>
    </w:p>
    <w:p w:rsidR="00C06304" w:rsidRDefault="001A15FC" w:rsidP="001A15FC">
      <w:pPr>
        <w:jc w:val="right"/>
        <w:rPr>
          <w:rFonts w:ascii="Times New Roman" w:hAnsi="Times New Roman" w:cs="Times New Roman"/>
          <w:sz w:val="28"/>
          <w:szCs w:val="28"/>
        </w:rPr>
      </w:pPr>
      <w:r>
        <w:rPr>
          <w:rFonts w:ascii="Times New Roman" w:hAnsi="Times New Roman" w:cs="Times New Roman"/>
          <w:sz w:val="28"/>
          <w:szCs w:val="28"/>
        </w:rPr>
        <w:t xml:space="preserve">   Т. В. Чупрова тренер –преподаватель</w:t>
      </w:r>
    </w:p>
    <w:p w:rsidR="001A15FC" w:rsidRDefault="00C06304" w:rsidP="00C06304">
      <w:pPr>
        <w:rPr>
          <w:rFonts w:ascii="Times New Roman" w:hAnsi="Times New Roman" w:cs="Times New Roman"/>
          <w:sz w:val="28"/>
          <w:szCs w:val="28"/>
        </w:rPr>
      </w:pPr>
      <w:r>
        <w:rPr>
          <w:rFonts w:ascii="Times New Roman" w:hAnsi="Times New Roman" w:cs="Times New Roman"/>
          <w:sz w:val="28"/>
          <w:szCs w:val="28"/>
        </w:rPr>
        <w:t xml:space="preserve">                                                                       по дзюдо</w:t>
      </w:r>
      <w:r w:rsidR="001A15FC">
        <w:rPr>
          <w:rFonts w:ascii="Times New Roman" w:hAnsi="Times New Roman" w:cs="Times New Roman"/>
          <w:sz w:val="28"/>
          <w:szCs w:val="28"/>
        </w:rPr>
        <w:t xml:space="preserve">  </w:t>
      </w:r>
    </w:p>
    <w:p w:rsidR="001A15FC" w:rsidRDefault="001A15FC" w:rsidP="001A15FC">
      <w:pPr>
        <w:jc w:val="right"/>
        <w:rPr>
          <w:rFonts w:ascii="Times New Roman" w:hAnsi="Times New Roman" w:cs="Times New Roman"/>
          <w:sz w:val="28"/>
          <w:szCs w:val="28"/>
        </w:rPr>
      </w:pPr>
      <w:r>
        <w:rPr>
          <w:rFonts w:ascii="Times New Roman" w:hAnsi="Times New Roman" w:cs="Times New Roman"/>
          <w:sz w:val="28"/>
          <w:szCs w:val="28"/>
        </w:rPr>
        <w:t xml:space="preserve">                                           </w:t>
      </w:r>
      <w:r w:rsidR="00C06304">
        <w:rPr>
          <w:rFonts w:ascii="Times New Roman" w:hAnsi="Times New Roman" w:cs="Times New Roman"/>
          <w:sz w:val="28"/>
          <w:szCs w:val="28"/>
        </w:rPr>
        <w:t xml:space="preserve">                          </w:t>
      </w:r>
      <w:r>
        <w:rPr>
          <w:rFonts w:ascii="Times New Roman" w:hAnsi="Times New Roman" w:cs="Times New Roman"/>
          <w:sz w:val="28"/>
          <w:szCs w:val="28"/>
        </w:rPr>
        <w:t>1 категории</w:t>
      </w:r>
      <w:r w:rsidR="00C06304">
        <w:rPr>
          <w:rFonts w:ascii="Times New Roman" w:hAnsi="Times New Roman" w:cs="Times New Roman"/>
          <w:sz w:val="28"/>
          <w:szCs w:val="28"/>
        </w:rPr>
        <w:t>,</w:t>
      </w:r>
      <w:r>
        <w:rPr>
          <w:rFonts w:ascii="Times New Roman" w:hAnsi="Times New Roman" w:cs="Times New Roman"/>
          <w:sz w:val="28"/>
          <w:szCs w:val="28"/>
        </w:rPr>
        <w:t xml:space="preserve"> стаж 19 лет  </w:t>
      </w:r>
    </w:p>
    <w:p w:rsidR="00156C98" w:rsidRDefault="001A15FC" w:rsidP="001A15FC">
      <w:pPr>
        <w:rPr>
          <w:rFonts w:ascii="Times New Roman" w:hAnsi="Times New Roman" w:cs="Times New Roman"/>
        </w:rPr>
      </w:pPr>
      <w:r>
        <w:rPr>
          <w:rFonts w:ascii="Times New Roman" w:hAnsi="Times New Roman" w:cs="Times New Roman"/>
        </w:rPr>
        <w:t xml:space="preserve">                                                                      </w:t>
      </w:r>
    </w:p>
    <w:p w:rsidR="001A15FC" w:rsidRDefault="001A15FC" w:rsidP="001A15FC">
      <w:pPr>
        <w:rPr>
          <w:rFonts w:ascii="Times New Roman" w:hAnsi="Times New Roman" w:cs="Times New Roman"/>
        </w:rPr>
      </w:pPr>
    </w:p>
    <w:p w:rsidR="001A15FC" w:rsidRDefault="001A15FC" w:rsidP="001A15FC">
      <w:pPr>
        <w:rPr>
          <w:rFonts w:ascii="Times New Roman" w:hAnsi="Times New Roman" w:cs="Times New Roman"/>
        </w:rPr>
      </w:pPr>
    </w:p>
    <w:p w:rsidR="001A15FC" w:rsidRDefault="00156C98" w:rsidP="001A15FC">
      <w:pPr>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рекомендована</w:t>
      </w:r>
      <w:proofErr w:type="gramEnd"/>
      <w:r>
        <w:rPr>
          <w:rFonts w:ascii="Times New Roman" w:hAnsi="Times New Roman" w:cs="Times New Roman"/>
        </w:rPr>
        <w:t xml:space="preserve"> педагогам общего и дополнительного образования.</w:t>
      </w:r>
    </w:p>
    <w:p w:rsidR="001A15FC" w:rsidRDefault="001A15FC" w:rsidP="001A15FC">
      <w:pPr>
        <w:rPr>
          <w:rFonts w:ascii="Times New Roman" w:hAnsi="Times New Roman" w:cs="Times New Roman"/>
        </w:rPr>
      </w:pPr>
    </w:p>
    <w:p w:rsidR="001A15FC" w:rsidRPr="00156C98" w:rsidRDefault="00C06304" w:rsidP="001A15FC">
      <w:pPr>
        <w:rPr>
          <w:rFonts w:ascii="Times New Roman" w:hAnsi="Times New Roman" w:cs="Times New Roman"/>
        </w:rPr>
      </w:pPr>
      <w:r>
        <w:rPr>
          <w:rFonts w:ascii="Times New Roman" w:hAnsi="Times New Roman" w:cs="Times New Roman"/>
        </w:rPr>
        <w:t xml:space="preserve"> </w:t>
      </w:r>
    </w:p>
    <w:p w:rsidR="001A15FC" w:rsidRDefault="001A15FC" w:rsidP="001A15FC">
      <w:pPr>
        <w:rPr>
          <w:rFonts w:ascii="Times New Roman" w:hAnsi="Times New Roman" w:cs="Times New Roman"/>
          <w:sz w:val="28"/>
          <w:szCs w:val="28"/>
        </w:rPr>
      </w:pP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p>
    <w:p w:rsidR="001A15FC" w:rsidRDefault="001A15FC" w:rsidP="001A15FC">
      <w:pPr>
        <w:pStyle w:val="a3"/>
        <w:numPr>
          <w:ilvl w:val="0"/>
          <w:numId w:val="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Аннотация</w:t>
      </w:r>
    </w:p>
    <w:p w:rsidR="001A15FC" w:rsidRDefault="001A15FC" w:rsidP="001A15FC">
      <w:pPr>
        <w:pStyle w:val="a3"/>
        <w:numPr>
          <w:ilvl w:val="0"/>
          <w:numId w:val="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p>
    <w:p w:rsidR="001A15FC" w:rsidRDefault="001A15FC" w:rsidP="001A15FC">
      <w:pPr>
        <w:pStyle w:val="a3"/>
        <w:numPr>
          <w:ilvl w:val="0"/>
          <w:numId w:val="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Основная часть</w:t>
      </w:r>
    </w:p>
    <w:p w:rsidR="001A15FC" w:rsidRDefault="001A15FC" w:rsidP="001A15FC">
      <w:pPr>
        <w:pStyle w:val="a3"/>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3.1 определение уровня коммуникативной компетентности группы/класса</w:t>
      </w:r>
    </w:p>
    <w:p w:rsidR="001A15FC" w:rsidRDefault="001A15FC" w:rsidP="001A15FC">
      <w:pPr>
        <w:pStyle w:val="a3"/>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3.2 определение уровня психологической безопасности (сформирована/не сформирована)</w:t>
      </w:r>
    </w:p>
    <w:p w:rsidR="001A15FC" w:rsidRDefault="001A15FC" w:rsidP="001A15FC">
      <w:pPr>
        <w:pStyle w:val="a3"/>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3.3 наличие эмоционального лидера</w:t>
      </w:r>
      <w:r w:rsidR="00C06304">
        <w:rPr>
          <w:rFonts w:ascii="Times New Roman" w:hAnsi="Times New Roman" w:cs="Times New Roman"/>
          <w:sz w:val="28"/>
          <w:szCs w:val="28"/>
        </w:rPr>
        <w:t xml:space="preserve"> </w:t>
      </w:r>
      <w:r>
        <w:rPr>
          <w:rFonts w:ascii="Times New Roman" w:hAnsi="Times New Roman" w:cs="Times New Roman"/>
          <w:sz w:val="28"/>
          <w:szCs w:val="28"/>
        </w:rPr>
        <w:t xml:space="preserve">(определить позитивный/ отрицательный) </w:t>
      </w:r>
    </w:p>
    <w:p w:rsidR="001A15FC" w:rsidRDefault="001A15FC" w:rsidP="001A15FC">
      <w:pPr>
        <w:pStyle w:val="a3"/>
        <w:spacing w:before="24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3.4 признаки психологического насилия (алгоритм работы при наличии угрозы)</w:t>
      </w:r>
    </w:p>
    <w:p w:rsidR="001A15FC" w:rsidRDefault="00156C98"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4</w:t>
      </w:r>
      <w:r w:rsidR="001A15FC">
        <w:rPr>
          <w:rFonts w:ascii="Times New Roman" w:hAnsi="Times New Roman" w:cs="Times New Roman"/>
          <w:sz w:val="28"/>
          <w:szCs w:val="28"/>
        </w:rPr>
        <w:t xml:space="preserve">.выводы </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6.список литературы </w:t>
      </w:r>
    </w:p>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Pr>
        <w:spacing w:after="0" w:line="360" w:lineRule="auto"/>
        <w:ind w:firstLine="709"/>
        <w:jc w:val="center"/>
        <w:rPr>
          <w:rFonts w:ascii="Times New Roman" w:hAnsi="Times New Roman" w:cs="Times New Roman"/>
          <w:sz w:val="28"/>
          <w:szCs w:val="28"/>
        </w:rPr>
      </w:pPr>
    </w:p>
    <w:p w:rsidR="00156C98" w:rsidRDefault="00156C98" w:rsidP="001A15FC">
      <w:pPr>
        <w:spacing w:after="0" w:line="360" w:lineRule="auto"/>
        <w:ind w:firstLine="709"/>
        <w:jc w:val="center"/>
        <w:rPr>
          <w:rFonts w:ascii="Times New Roman" w:hAnsi="Times New Roman" w:cs="Times New Roman"/>
          <w:sz w:val="28"/>
          <w:szCs w:val="28"/>
        </w:rPr>
      </w:pPr>
    </w:p>
    <w:p w:rsidR="00156C98" w:rsidRDefault="00156C98" w:rsidP="001A15FC">
      <w:pPr>
        <w:spacing w:after="0" w:line="360" w:lineRule="auto"/>
        <w:ind w:firstLine="709"/>
        <w:jc w:val="center"/>
        <w:rPr>
          <w:rFonts w:ascii="Times New Roman" w:hAnsi="Times New Roman" w:cs="Times New Roman"/>
          <w:sz w:val="28"/>
          <w:szCs w:val="28"/>
        </w:rPr>
      </w:pPr>
    </w:p>
    <w:p w:rsidR="00156C98" w:rsidRDefault="00156C98" w:rsidP="001A15FC">
      <w:pPr>
        <w:spacing w:after="0" w:line="360" w:lineRule="auto"/>
        <w:ind w:firstLine="709"/>
        <w:jc w:val="center"/>
        <w:rPr>
          <w:rFonts w:ascii="Times New Roman" w:hAnsi="Times New Roman" w:cs="Times New Roman"/>
          <w:sz w:val="28"/>
          <w:szCs w:val="28"/>
        </w:rPr>
      </w:pPr>
    </w:p>
    <w:p w:rsidR="00156C98" w:rsidRDefault="00156C98" w:rsidP="001A15FC">
      <w:pPr>
        <w:spacing w:after="0" w:line="360" w:lineRule="auto"/>
        <w:ind w:firstLine="709"/>
        <w:jc w:val="center"/>
        <w:rPr>
          <w:rFonts w:ascii="Times New Roman" w:hAnsi="Times New Roman" w:cs="Times New Roman"/>
          <w:sz w:val="28"/>
          <w:szCs w:val="28"/>
        </w:rPr>
      </w:pPr>
    </w:p>
    <w:p w:rsidR="00156C98" w:rsidRDefault="00156C98" w:rsidP="006609FE">
      <w:pPr>
        <w:spacing w:after="0" w:line="360" w:lineRule="auto"/>
        <w:rPr>
          <w:rFonts w:ascii="Times New Roman" w:hAnsi="Times New Roman" w:cs="Times New Roman"/>
          <w:sz w:val="28"/>
          <w:szCs w:val="28"/>
        </w:rPr>
      </w:pPr>
    </w:p>
    <w:p w:rsidR="00156C98" w:rsidRDefault="00156C98" w:rsidP="001A15FC">
      <w:pPr>
        <w:spacing w:after="0" w:line="360" w:lineRule="auto"/>
        <w:ind w:firstLine="709"/>
        <w:jc w:val="center"/>
        <w:rPr>
          <w:rFonts w:ascii="Times New Roman" w:hAnsi="Times New Roman" w:cs="Times New Roman"/>
          <w:sz w:val="28"/>
          <w:szCs w:val="28"/>
        </w:rPr>
      </w:pPr>
    </w:p>
    <w:p w:rsidR="001A15FC" w:rsidRDefault="001A15FC" w:rsidP="001A15F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1.Аннотация</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«Безопасность»- это чувство защищенности жизненно важных интересов личности от внутренних и внешних угроз. Ограничение потребности в безопасности и защищенности является фактором </w:t>
      </w:r>
      <w:proofErr w:type="spellStart"/>
      <w:r>
        <w:rPr>
          <w:rFonts w:ascii="Times New Roman" w:hAnsi="Times New Roman" w:cs="Times New Roman"/>
          <w:sz w:val="28"/>
          <w:szCs w:val="28"/>
        </w:rPr>
        <w:t>стрессорного</w:t>
      </w:r>
      <w:proofErr w:type="spellEnd"/>
      <w:r>
        <w:rPr>
          <w:rFonts w:ascii="Times New Roman" w:hAnsi="Times New Roman" w:cs="Times New Roman"/>
          <w:sz w:val="28"/>
          <w:szCs w:val="28"/>
        </w:rPr>
        <w:t xml:space="preserve"> воздействия и пребывания человека в боевой готовности. Понятие «безопасность» включает в себя пс</w:t>
      </w:r>
      <w:r w:rsidR="00156C98">
        <w:rPr>
          <w:rFonts w:ascii="Times New Roman" w:hAnsi="Times New Roman" w:cs="Times New Roman"/>
          <w:sz w:val="28"/>
          <w:szCs w:val="28"/>
        </w:rPr>
        <w:t>ихологическую и физическую соста</w:t>
      </w:r>
      <w:r>
        <w:rPr>
          <w:rFonts w:ascii="Times New Roman" w:hAnsi="Times New Roman" w:cs="Times New Roman"/>
          <w:sz w:val="28"/>
          <w:szCs w:val="28"/>
        </w:rPr>
        <w:t>вляющие. В настоящее время проблема психологической безопасности личности является становится актуальной, приобретает мировой масштаб. Это нашло отражение в государственной «Концепции информационной безопасности РФ» и в «Концепции общественной безопасности РФ, одобренных президентом России».</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Цели образовательной системы-воспитание целеустремленной, адаптивной личности, способной ставить цели и реализовать свой потенциал.  Защита детей и подростков от жестокости, предупреждение преступлений против них является чрезвычайно важной, социально значимой задачей. Психологическая безопасность и безопасная среда являются главными факторами становления и развития личности. </w:t>
      </w:r>
    </w:p>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A15FC" w:rsidRDefault="001A15FC" w:rsidP="001A15FC"/>
    <w:p w:rsidR="00156C98" w:rsidRDefault="00156C98" w:rsidP="001A15FC"/>
    <w:p w:rsidR="00156C98" w:rsidRDefault="00156C98" w:rsidP="001A15FC"/>
    <w:p w:rsidR="006609FE" w:rsidRDefault="006609FE" w:rsidP="001A15FC"/>
    <w:p w:rsidR="006609FE" w:rsidRDefault="006609FE" w:rsidP="001A15FC"/>
    <w:p w:rsidR="006609FE" w:rsidRDefault="006609FE" w:rsidP="001A15FC"/>
    <w:p w:rsidR="001A15FC" w:rsidRDefault="001A15FC" w:rsidP="001A15FC">
      <w:pPr>
        <w:jc w:val="center"/>
        <w:rPr>
          <w:rFonts w:ascii="Times New Roman" w:hAnsi="Times New Roman" w:cs="Times New Roman"/>
          <w:sz w:val="28"/>
          <w:szCs w:val="28"/>
        </w:rPr>
      </w:pPr>
      <w:r>
        <w:rPr>
          <w:rFonts w:ascii="Times New Roman" w:hAnsi="Times New Roman" w:cs="Times New Roman"/>
          <w:sz w:val="28"/>
          <w:szCs w:val="28"/>
        </w:rPr>
        <w:t>2.Введение</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Российская система образования стоит на пути глубоких преобразований. Современное общество является постиндустриальным, в котором главная роль отводится знаниям, технологии и информации. Темпы роста промышленности отстают от темпов развития сферы обслуживания. Экономика оценивает </w:t>
      </w:r>
      <w:proofErr w:type="spellStart"/>
      <w:r>
        <w:rPr>
          <w:rFonts w:ascii="Times New Roman" w:hAnsi="Times New Roman" w:cs="Times New Roman"/>
          <w:sz w:val="28"/>
          <w:szCs w:val="28"/>
        </w:rPr>
        <w:t>капиталл</w:t>
      </w:r>
      <w:proofErr w:type="spellEnd"/>
      <w:r>
        <w:rPr>
          <w:rFonts w:ascii="Times New Roman" w:hAnsi="Times New Roman" w:cs="Times New Roman"/>
          <w:sz w:val="28"/>
          <w:szCs w:val="28"/>
        </w:rPr>
        <w:t>, воплощенный в знаниях. Современное общество ориентируется на новые ценности: социальные и гуманитарные проблемы выходят на передний план. Повсеместное использование НТП дает возможность рядовому гражданину участвовать в социальных процессах и влиять на них.</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Глобализация, </w:t>
      </w:r>
      <w:proofErr w:type="spellStart"/>
      <w:r>
        <w:rPr>
          <w:rFonts w:ascii="Times New Roman" w:hAnsi="Times New Roman" w:cs="Times New Roman"/>
          <w:sz w:val="28"/>
          <w:szCs w:val="28"/>
        </w:rPr>
        <w:t>поликультурность</w:t>
      </w:r>
      <w:proofErr w:type="spellEnd"/>
      <w:r>
        <w:rPr>
          <w:rFonts w:ascii="Times New Roman" w:hAnsi="Times New Roman" w:cs="Times New Roman"/>
          <w:sz w:val="28"/>
          <w:szCs w:val="28"/>
        </w:rPr>
        <w:t>, высокий уровень технического развития, демократичность государственного устройства, повышение уровня продолжительности жизни, урбанизация- это основные характеристики современного общества, которые предъявляют совершенно новые требования каждому члену общества. Чтобы успевать за изменениями нужно постоянно повышать квалификацию. Для многих членов информационного общества главной целью становится развитие собственной личности и самореализация. Роль педагога выходит на первый план. Именно система образования помогает ребенку не только приобрести знания об окружающем мире, но и адаптироваться к этому миру.</w:t>
      </w:r>
    </w:p>
    <w:p w:rsidR="001A15FC" w:rsidRDefault="001A15FC" w:rsidP="001A15FC"/>
    <w:p w:rsidR="00156C98" w:rsidRDefault="00156C98" w:rsidP="001A15FC">
      <w:pPr>
        <w:rPr>
          <w:sz w:val="28"/>
          <w:szCs w:val="28"/>
        </w:rPr>
      </w:pPr>
    </w:p>
    <w:p w:rsidR="00156C98" w:rsidRDefault="00156C98" w:rsidP="001A15FC">
      <w:pPr>
        <w:rPr>
          <w:sz w:val="28"/>
          <w:szCs w:val="28"/>
        </w:rPr>
      </w:pPr>
    </w:p>
    <w:p w:rsidR="006609FE" w:rsidRDefault="006609FE" w:rsidP="001A15FC">
      <w:pPr>
        <w:rPr>
          <w:sz w:val="28"/>
          <w:szCs w:val="28"/>
        </w:rPr>
      </w:pPr>
    </w:p>
    <w:p w:rsidR="006609FE" w:rsidRDefault="006609FE" w:rsidP="001A15FC">
      <w:pPr>
        <w:rPr>
          <w:sz w:val="28"/>
          <w:szCs w:val="28"/>
        </w:rPr>
      </w:pPr>
    </w:p>
    <w:p w:rsidR="006609FE" w:rsidRDefault="006609FE" w:rsidP="001A15FC">
      <w:pPr>
        <w:rPr>
          <w:sz w:val="28"/>
          <w:szCs w:val="28"/>
        </w:rPr>
      </w:pPr>
    </w:p>
    <w:p w:rsidR="006609FE" w:rsidRDefault="006609FE" w:rsidP="001A15FC">
      <w:pPr>
        <w:rPr>
          <w:sz w:val="28"/>
          <w:szCs w:val="28"/>
        </w:rPr>
      </w:pPr>
    </w:p>
    <w:p w:rsidR="006609FE" w:rsidRDefault="006609FE" w:rsidP="001A15FC">
      <w:pPr>
        <w:rPr>
          <w:sz w:val="28"/>
          <w:szCs w:val="28"/>
        </w:rPr>
      </w:pPr>
    </w:p>
    <w:p w:rsidR="006609FE" w:rsidRDefault="006609FE" w:rsidP="001A15FC">
      <w:pPr>
        <w:rPr>
          <w:sz w:val="28"/>
          <w:szCs w:val="28"/>
        </w:rPr>
      </w:pPr>
    </w:p>
    <w:p w:rsidR="006609FE" w:rsidRDefault="006609FE" w:rsidP="001A15FC">
      <w:pPr>
        <w:rPr>
          <w:sz w:val="28"/>
          <w:szCs w:val="28"/>
        </w:rPr>
      </w:pPr>
    </w:p>
    <w:p w:rsidR="001A15FC" w:rsidRDefault="001A15FC" w:rsidP="001A15FC">
      <w:pPr>
        <w:jc w:val="center"/>
        <w:rPr>
          <w:rFonts w:ascii="Times New Roman" w:hAnsi="Times New Roman" w:cs="Times New Roman"/>
          <w:sz w:val="28"/>
          <w:szCs w:val="28"/>
        </w:rPr>
      </w:pPr>
      <w:r>
        <w:rPr>
          <w:rFonts w:ascii="Times New Roman" w:hAnsi="Times New Roman" w:cs="Times New Roman"/>
          <w:sz w:val="28"/>
          <w:szCs w:val="28"/>
        </w:rPr>
        <w:t>3.Основная часть</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Реформа образования в стране началась с внедрения с Федерального государственного образовательного стандарта, в котором описаны содержание и результаты образования, а также образовательные программы и требования к ним. По мнению д.п.н. Е. А. Ямбурга успех реформы  зависит не только и не столько от программ, сколько от изменений, происходящих с учителем.</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1.В сфере высшего образования необходимо больше внимания уделить </w:t>
      </w:r>
      <w:r>
        <w:rPr>
          <w:rFonts w:ascii="Times New Roman" w:hAnsi="Times New Roman" w:cs="Times New Roman"/>
          <w:i/>
          <w:sz w:val="28"/>
          <w:szCs w:val="28"/>
        </w:rPr>
        <w:t>практике</w:t>
      </w:r>
      <w:r>
        <w:rPr>
          <w:rFonts w:ascii="Times New Roman" w:hAnsi="Times New Roman" w:cs="Times New Roman"/>
          <w:sz w:val="28"/>
          <w:szCs w:val="28"/>
        </w:rPr>
        <w:t>, для эффективной реализации знаний в повседневной педагогической работе.</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2.Любой ребенок, имеющий какие –либо ограничения или определенные заболевания, имеет право обучаться в общеобразовательной школе (новый закон «об образовании в РФ»). Учитывая разнородный национально-демографический состав учеников, учителю необходимо занимать гуманистическую позицию.</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3.Необходимо учить детей занимать активную позицию и в поиске информации, и ее применении, творчески подходить к решению поставленных задач. Система образования, построенная на пассивном получении знаний и последующей проверке этих знаний через экзамен, устарела. </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профессиональном стандарте «Педагог» сформулированы следующие трудовые действия:</w:t>
      </w:r>
    </w:p>
    <w:p w:rsidR="001A15FC" w:rsidRDefault="001A15FC" w:rsidP="001A15FC">
      <w:pPr>
        <w:numPr>
          <w:ilvl w:val="0"/>
          <w:numId w:val="2"/>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«участие в разработке и реализации программ развития образовательной организации в целях создания безопасной и комфортной образовательной среды» (трудовая функция «обучение»);</w:t>
      </w:r>
    </w:p>
    <w:p w:rsidR="00156C98" w:rsidRDefault="00156C98" w:rsidP="00156C98">
      <w:pPr>
        <w:spacing w:after="0" w:line="360" w:lineRule="auto"/>
        <w:rPr>
          <w:rFonts w:ascii="Times New Roman" w:hAnsi="Times New Roman" w:cs="Times New Roman"/>
          <w:sz w:val="28"/>
          <w:szCs w:val="28"/>
        </w:rPr>
      </w:pPr>
    </w:p>
    <w:p w:rsidR="00156C98" w:rsidRDefault="00156C98" w:rsidP="00156C98">
      <w:pPr>
        <w:spacing w:after="0" w:line="360" w:lineRule="auto"/>
        <w:rPr>
          <w:rFonts w:ascii="Times New Roman" w:hAnsi="Times New Roman" w:cs="Times New Roman"/>
          <w:sz w:val="28"/>
          <w:szCs w:val="28"/>
        </w:rPr>
      </w:pPr>
    </w:p>
    <w:p w:rsidR="00156C98" w:rsidRDefault="00156C98" w:rsidP="00156C98">
      <w:pPr>
        <w:spacing w:after="0" w:line="360" w:lineRule="auto"/>
        <w:rPr>
          <w:rFonts w:ascii="Times New Roman" w:hAnsi="Times New Roman" w:cs="Times New Roman"/>
          <w:sz w:val="28"/>
          <w:szCs w:val="28"/>
        </w:rPr>
      </w:pPr>
    </w:p>
    <w:p w:rsidR="00156C98" w:rsidRDefault="00156C98" w:rsidP="00156C98">
      <w:pPr>
        <w:spacing w:after="0" w:line="360" w:lineRule="auto"/>
        <w:rPr>
          <w:rFonts w:ascii="Times New Roman" w:hAnsi="Times New Roman" w:cs="Times New Roman"/>
          <w:sz w:val="28"/>
          <w:szCs w:val="28"/>
        </w:rPr>
      </w:pPr>
    </w:p>
    <w:p w:rsidR="001A15FC" w:rsidRDefault="001A15FC" w:rsidP="001A15FC">
      <w:pPr>
        <w:numPr>
          <w:ilvl w:val="0"/>
          <w:numId w:val="2"/>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«регулирование поведения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для обеспечения безопасной образовательной среды» (трудовая функция – «воспитательная деятельность»);</w:t>
      </w:r>
    </w:p>
    <w:p w:rsidR="001A15FC" w:rsidRDefault="001A15FC" w:rsidP="001A15FC">
      <w:pPr>
        <w:numPr>
          <w:ilvl w:val="0"/>
          <w:numId w:val="2"/>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 (трудовая функция «развивающая деятельность»).</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одна из самых актуальных задач, которая ставится перед педагогами – это создание психологически безопасной и комфортной образовательной среды. </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По утверждению </w:t>
      </w:r>
      <w:proofErr w:type="spellStart"/>
      <w:r>
        <w:rPr>
          <w:rFonts w:ascii="Times New Roman" w:hAnsi="Times New Roman" w:cs="Times New Roman"/>
          <w:sz w:val="28"/>
          <w:szCs w:val="28"/>
        </w:rPr>
        <w:t>А.Маслоу</w:t>
      </w:r>
      <w:proofErr w:type="spellEnd"/>
      <w:r>
        <w:rPr>
          <w:rFonts w:ascii="Times New Roman" w:hAnsi="Times New Roman" w:cs="Times New Roman"/>
          <w:sz w:val="28"/>
          <w:szCs w:val="28"/>
        </w:rPr>
        <w:t xml:space="preserve">, человеческие интересы безопасности всегда доминируют над интересами развития.  Суть пирамиды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состоит в том: пока в определенной степени не удовлетворены потребности более низкого порядка, у человека не возникнет более «высоких» стремлений. Следовательно, если ученик не чувствует себя в школе в безопасности, то ни учеба, ни ведущая деятельность не будут его интересовать. Успех напрямую зависит согласованного заинтересованного взаимодействия  всех участников образовательного процесса.</w:t>
      </w:r>
    </w:p>
    <w:p w:rsidR="001A15FC" w:rsidRDefault="001A15FC" w:rsidP="001A15FC">
      <w:pPr>
        <w:spacing w:after="0" w:line="360" w:lineRule="auto"/>
        <w:ind w:firstLine="709"/>
        <w:rPr>
          <w:rFonts w:ascii="Times New Roman" w:hAnsi="Times New Roman" w:cs="Times New Roman"/>
          <w:sz w:val="28"/>
          <w:szCs w:val="28"/>
        </w:rPr>
      </w:pP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Основными показателями безопасности образовательной среды являются:</w:t>
      </w:r>
    </w:p>
    <w:p w:rsidR="001A15FC" w:rsidRDefault="001A15FC" w:rsidP="001A15FC">
      <w:pPr>
        <w:numPr>
          <w:ilvl w:val="0"/>
          <w:numId w:val="3"/>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качество межличностных отношений, раскрывающееся через позитивные факторы (доверие, доброжелательность, принятие, толерантность) и негативные факторы (агрессивность, конфликтность, враждебность, манипулятивность). Психологически безопасными можно считать такие отношения, которые вызывают у участников чувство принадлежности (</w:t>
      </w:r>
      <w:proofErr w:type="spellStart"/>
      <w:r>
        <w:rPr>
          <w:rFonts w:ascii="Times New Roman" w:hAnsi="Times New Roman" w:cs="Times New Roman"/>
          <w:sz w:val="28"/>
          <w:szCs w:val="28"/>
        </w:rPr>
        <w:t>референтно</w:t>
      </w:r>
      <w:proofErr w:type="spellEnd"/>
      <w:r>
        <w:rPr>
          <w:rFonts w:ascii="Times New Roman" w:hAnsi="Times New Roman" w:cs="Times New Roman"/>
          <w:sz w:val="28"/>
          <w:szCs w:val="28"/>
        </w:rPr>
        <w:t xml:space="preserve"> - значимой среды); убеждают человека, что он пребывает вне опасности, укрепляют психическое здоровье;</w:t>
      </w:r>
    </w:p>
    <w:p w:rsidR="001A15FC" w:rsidRDefault="001A15FC" w:rsidP="001A15FC">
      <w:pPr>
        <w:numPr>
          <w:ilvl w:val="0"/>
          <w:numId w:val="3"/>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комфортность образовательной среды, которая рассматривается через оценку эмоций, чувств и преобладающих переживаний в процессе взаимодействия взрослых и детей в образовательной среде, предполагается снятие всех </w:t>
      </w:r>
      <w:proofErr w:type="spellStart"/>
      <w:r>
        <w:rPr>
          <w:rFonts w:ascii="Times New Roman" w:hAnsi="Times New Roman" w:cs="Times New Roman"/>
          <w:sz w:val="28"/>
          <w:szCs w:val="28"/>
        </w:rPr>
        <w:t>стрессообразующих</w:t>
      </w:r>
      <w:proofErr w:type="spellEnd"/>
      <w:r>
        <w:rPr>
          <w:rFonts w:ascii="Times New Roman" w:hAnsi="Times New Roman" w:cs="Times New Roman"/>
          <w:sz w:val="28"/>
          <w:szCs w:val="28"/>
        </w:rPr>
        <w:t xml:space="preserve"> факторов.</w:t>
      </w:r>
    </w:p>
    <w:p w:rsidR="001A15FC" w:rsidRDefault="001A15FC" w:rsidP="001A15FC">
      <w:pPr>
        <w:numPr>
          <w:ilvl w:val="0"/>
          <w:numId w:val="3"/>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защищенность от психологического насилия со стороны сверстников, педагогов, администрации и родителей;</w:t>
      </w:r>
    </w:p>
    <w:p w:rsidR="001A15FC" w:rsidRDefault="001A15FC" w:rsidP="001A15FC">
      <w:pPr>
        <w:numPr>
          <w:ilvl w:val="0"/>
          <w:numId w:val="3"/>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удовлетворенность образовательной средой: в помощи и поддержке, сохранении и повышении самооценки, в познании и в преобразующей деятельности, в развитии способностей).</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изучения психологических характеристик безопасности образовательной среды можно провести анализ по следующим критериям:</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3.1.1 определение уровня коммуникативной компетентности учащихся (наблюдение)</w:t>
      </w:r>
    </w:p>
    <w:p w:rsidR="001A15FC" w:rsidRDefault="001A15FC" w:rsidP="001A15FC"/>
    <w:p w:rsidR="001A15FC" w:rsidRDefault="001A15FC" w:rsidP="001A15FC"/>
    <w:tbl>
      <w:tblPr>
        <w:tblStyle w:val="a4"/>
        <w:tblW w:w="0" w:type="auto"/>
        <w:tblInd w:w="0" w:type="dxa"/>
        <w:tblLook w:val="04A0"/>
      </w:tblPr>
      <w:tblGrid>
        <w:gridCol w:w="562"/>
        <w:gridCol w:w="4110"/>
        <w:gridCol w:w="2336"/>
        <w:gridCol w:w="2337"/>
      </w:tblGrid>
      <w:tr w:rsidR="001A15FC" w:rsidTr="001A15FC">
        <w:tc>
          <w:tcPr>
            <w:tcW w:w="562"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w:t>
            </w:r>
          </w:p>
        </w:tc>
        <w:tc>
          <w:tcPr>
            <w:tcW w:w="4110"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Критерии оценки коммуникативных</w:t>
            </w:r>
          </w:p>
          <w:p w:rsidR="001A15FC" w:rsidRDefault="001A15FC">
            <w:pPr>
              <w:rPr>
                <w:rFonts w:ascii="Times New Roman" w:hAnsi="Times New Roman" w:cs="Times New Roman"/>
                <w:sz w:val="28"/>
              </w:rPr>
            </w:pPr>
            <w:r>
              <w:rPr>
                <w:rFonts w:ascii="Times New Roman" w:hAnsi="Times New Roman" w:cs="Times New Roman"/>
                <w:sz w:val="28"/>
              </w:rPr>
              <w:t>Компетенции детей</w:t>
            </w:r>
          </w:p>
        </w:tc>
        <w:tc>
          <w:tcPr>
            <w:tcW w:w="2336"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Оценка в баллах</w:t>
            </w:r>
          </w:p>
        </w:tc>
        <w:tc>
          <w:tcPr>
            <w:tcW w:w="2337"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Уровень речевой коммуникации</w:t>
            </w:r>
          </w:p>
        </w:tc>
      </w:tr>
      <w:tr w:rsidR="001A15FC" w:rsidTr="001A15FC">
        <w:tc>
          <w:tcPr>
            <w:tcW w:w="562"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1</w:t>
            </w:r>
          </w:p>
        </w:tc>
        <w:tc>
          <w:tcPr>
            <w:tcW w:w="4110"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Ребенок активен в общении, умеет слушать, строит общение с учетом ситуации, легко входит в контакт со сверстниками и педагогом, ясно и последовательно выражает свои мысли, умеет пользоваться формами речевого этикета</w:t>
            </w:r>
          </w:p>
        </w:tc>
        <w:tc>
          <w:tcPr>
            <w:tcW w:w="2336"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3</w:t>
            </w:r>
          </w:p>
        </w:tc>
        <w:tc>
          <w:tcPr>
            <w:tcW w:w="2337"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 xml:space="preserve">Высокий </w:t>
            </w:r>
          </w:p>
        </w:tc>
      </w:tr>
      <w:tr w:rsidR="001A15FC" w:rsidTr="001A15FC">
        <w:tc>
          <w:tcPr>
            <w:tcW w:w="562"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2</w:t>
            </w:r>
          </w:p>
        </w:tc>
        <w:tc>
          <w:tcPr>
            <w:tcW w:w="4110"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Ребенок умеет слушать и понимать речь, участвует в общении чаще по инициативе других, умение пользоваться формами речевого этикета неустойчивое</w:t>
            </w:r>
          </w:p>
        </w:tc>
        <w:tc>
          <w:tcPr>
            <w:tcW w:w="2336"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2</w:t>
            </w:r>
          </w:p>
        </w:tc>
        <w:tc>
          <w:tcPr>
            <w:tcW w:w="2337"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 xml:space="preserve">Средний </w:t>
            </w:r>
          </w:p>
        </w:tc>
      </w:tr>
      <w:tr w:rsidR="001A15FC" w:rsidTr="001A15FC">
        <w:tc>
          <w:tcPr>
            <w:tcW w:w="562"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3</w:t>
            </w:r>
          </w:p>
        </w:tc>
        <w:tc>
          <w:tcPr>
            <w:tcW w:w="4110"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 xml:space="preserve">Ребенок малоактивен и малоразговорчив в общении со сверстниками и педагогом, </w:t>
            </w:r>
            <w:r>
              <w:rPr>
                <w:rFonts w:ascii="Times New Roman" w:hAnsi="Times New Roman" w:cs="Times New Roman"/>
                <w:sz w:val="28"/>
              </w:rPr>
              <w:lastRenderedPageBreak/>
              <w:t>невнимателен, редко пользуется формами речевого этикета, не умеет последовательно излагать свои мысли, точно передавать их содержание.</w:t>
            </w:r>
          </w:p>
        </w:tc>
        <w:tc>
          <w:tcPr>
            <w:tcW w:w="2336"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lastRenderedPageBreak/>
              <w:t>1</w:t>
            </w:r>
          </w:p>
        </w:tc>
        <w:tc>
          <w:tcPr>
            <w:tcW w:w="2337" w:type="dxa"/>
            <w:tcBorders>
              <w:top w:val="single" w:sz="4" w:space="0" w:color="auto"/>
              <w:left w:val="single" w:sz="4" w:space="0" w:color="auto"/>
              <w:bottom w:val="single" w:sz="4" w:space="0" w:color="auto"/>
              <w:right w:val="single" w:sz="4" w:space="0" w:color="auto"/>
            </w:tcBorders>
            <w:hideMark/>
          </w:tcPr>
          <w:p w:rsidR="001A15FC" w:rsidRDefault="001A15FC">
            <w:pPr>
              <w:rPr>
                <w:rFonts w:ascii="Times New Roman" w:hAnsi="Times New Roman" w:cs="Times New Roman"/>
                <w:sz w:val="28"/>
              </w:rPr>
            </w:pPr>
            <w:r>
              <w:rPr>
                <w:rFonts w:ascii="Times New Roman" w:hAnsi="Times New Roman" w:cs="Times New Roman"/>
                <w:sz w:val="28"/>
              </w:rPr>
              <w:t xml:space="preserve">Низкий </w:t>
            </w:r>
          </w:p>
        </w:tc>
      </w:tr>
    </w:tbl>
    <w:p w:rsidR="001A15FC" w:rsidRDefault="001A15FC" w:rsidP="001A15FC"/>
    <w:p w:rsidR="00156C98"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   3.2 Изучение самооценки учащегося (опросник Казанцевой Г.Н.)</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Цель: выявить особенности самооценки учащихся, ее уровень.</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Напротив каждого номера вопроса: «да» - +, «нет</w:t>
      </w:r>
      <w:proofErr w:type="gramStart"/>
      <w:r>
        <w:rPr>
          <w:rFonts w:ascii="Times New Roman" w:hAnsi="Times New Roman" w:cs="Times New Roman"/>
          <w:sz w:val="28"/>
        </w:rPr>
        <w:t>»- -, «</w:t>
      </w:r>
      <w:proofErr w:type="gramEnd"/>
      <w:r>
        <w:rPr>
          <w:rFonts w:ascii="Times New Roman" w:hAnsi="Times New Roman" w:cs="Times New Roman"/>
          <w:sz w:val="28"/>
        </w:rPr>
        <w:t>не знаю»-?</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 Отвечать нужно быстро, не задумываясь».</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Текст опросника.</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1.Обычно я рассчитываю на успех в своих делах.</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2.Большую часть времени я нахожусь в подавленном настроении.</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Со мной большинство ребят советуются (считаются).</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У меня отсутствует уверенность в себе.</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Я примерно также так же способен и находчив, как большинство окружающих меня ребят в классе</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Временами я себя чувствую себя никому не нужным.</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Я все делаю хорошо (любое дело).</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Мне кажется, что я ничего не достигну в будущем (после школы).</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В любом деле я считаю себя правым.</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Я делаю много такого, о чем впоследствии жалею.</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Когда я узнаю об успехах кого-нибудь, кого я знаю, то ощущаю это как собственное поражение.</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Мне кажется, что окружающие смотрят на меня осуждающе.</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Меня мало беспокоят возможные неудачи.</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Мне кажется, что успешному выполнению поручений или дел мне мешают различные препятствия, которые мне не преодолеть.</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lastRenderedPageBreak/>
        <w:t>Я редко жалею о том, что уже сделал.</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Окружающие меня люди гораздо более привлекательны, чем я сам.</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Я сам думаю, что я постоянно кому-нибудь необходим.</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Мне кажется, что я занимаюсь гораздо хуже, чем остальные.</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Мне чаще везет, чем не везет.</w:t>
      </w:r>
    </w:p>
    <w:p w:rsidR="001A15FC" w:rsidRDefault="001A15FC" w:rsidP="001A15FC">
      <w:pPr>
        <w:pStyle w:val="a3"/>
        <w:numPr>
          <w:ilvl w:val="0"/>
          <w:numId w:val="4"/>
        </w:numPr>
        <w:spacing w:after="0" w:line="360" w:lineRule="auto"/>
        <w:ind w:firstLine="709"/>
        <w:rPr>
          <w:rFonts w:ascii="Times New Roman" w:hAnsi="Times New Roman" w:cs="Times New Roman"/>
          <w:sz w:val="28"/>
        </w:rPr>
      </w:pPr>
      <w:r>
        <w:rPr>
          <w:rFonts w:ascii="Times New Roman" w:hAnsi="Times New Roman" w:cs="Times New Roman"/>
          <w:sz w:val="28"/>
        </w:rPr>
        <w:t>В жизни я всегда чего-то боюсь.</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i/>
          <w:iCs/>
          <w:sz w:val="28"/>
        </w:rPr>
        <w:t>Обработка результатов:</w:t>
      </w:r>
      <w:r>
        <w:rPr>
          <w:rFonts w:ascii="Times New Roman" w:hAnsi="Times New Roman" w:cs="Times New Roman"/>
          <w:sz w:val="28"/>
        </w:rPr>
        <w:t> Подсчитывается количество согласий («да») под нечетными номерами, затем – количество согласий с положениями под четными номерами. Из первого результата вычитывается второй. Конечный результат может находиться в интервале от –10 до +10.</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Результат от –10 до –4 свидетельствует о низкой самооценке.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Результат от –3 до +3-о среднем уровне самооценке;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Результат от +4 до +10 – о высокой самооценке.</w:t>
      </w:r>
    </w:p>
    <w:p w:rsidR="001A15FC" w:rsidRDefault="001A15FC" w:rsidP="001A15FC">
      <w:r>
        <w:t> </w:t>
      </w:r>
    </w:p>
    <w:p w:rsidR="001A15FC" w:rsidRDefault="001A15FC" w:rsidP="001A15FC">
      <w:pPr>
        <w:spacing w:after="0" w:line="360" w:lineRule="auto"/>
        <w:rPr>
          <w:rFonts w:ascii="Times New Roman" w:hAnsi="Times New Roman" w:cs="Times New Roman"/>
          <w:sz w:val="28"/>
        </w:rPr>
      </w:pPr>
    </w:p>
    <w:p w:rsidR="001A15FC" w:rsidRDefault="001A15FC" w:rsidP="001A15FC">
      <w:pPr>
        <w:spacing w:after="0" w:line="360" w:lineRule="auto"/>
        <w:jc w:val="center"/>
        <w:rPr>
          <w:rFonts w:ascii="Times New Roman" w:hAnsi="Times New Roman" w:cs="Times New Roman"/>
          <w:bCs/>
          <w:sz w:val="28"/>
        </w:rPr>
      </w:pPr>
      <w:r>
        <w:rPr>
          <w:rFonts w:ascii="Times New Roman" w:hAnsi="Times New Roman" w:cs="Times New Roman"/>
          <w:bCs/>
          <w:sz w:val="28"/>
        </w:rPr>
        <w:t>3.3 определения уровня психологической безопасности.</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bCs/>
          <w:sz w:val="28"/>
        </w:rPr>
        <w:t>Оперативная диагностика социально-психологической атмосферы:</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bCs/>
          <w:sz w:val="28"/>
        </w:rPr>
        <w:t xml:space="preserve">Шкала-опросник Ф. </w:t>
      </w:r>
      <w:proofErr w:type="spellStart"/>
      <w:r>
        <w:rPr>
          <w:rFonts w:ascii="Times New Roman" w:hAnsi="Times New Roman" w:cs="Times New Roman"/>
          <w:bCs/>
          <w:sz w:val="28"/>
        </w:rPr>
        <w:t>Фидлера</w:t>
      </w:r>
      <w:proofErr w:type="spellEnd"/>
      <w:r>
        <w:rPr>
          <w:rFonts w:ascii="Times New Roman" w:hAnsi="Times New Roman" w:cs="Times New Roman"/>
          <w:bCs/>
          <w:sz w:val="28"/>
        </w:rPr>
        <w:t>.</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i/>
          <w:iCs/>
          <w:sz w:val="28"/>
        </w:rPr>
        <w:t>Назначение:</w:t>
      </w:r>
      <w:r>
        <w:rPr>
          <w:rFonts w:ascii="Times New Roman" w:hAnsi="Times New Roman" w:cs="Times New Roman"/>
          <w:sz w:val="28"/>
        </w:rPr>
        <w:t> оперативная оценка социально-психологической атмосферы, характерной для коллектива в тот или иной период времени.</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i/>
          <w:iCs/>
          <w:sz w:val="28"/>
        </w:rPr>
        <w:t>Инструкция:</w:t>
      </w:r>
      <w:r>
        <w:rPr>
          <w:rFonts w:ascii="Times New Roman" w:hAnsi="Times New Roman" w:cs="Times New Roman"/>
          <w:sz w:val="28"/>
        </w:rPr>
        <w:t> Ниже приведены противоположные по смыслу пары слов, с помощью которых можно описать атмосферу в любом коллективе, в том числе и в классе. Чем ближе к правому или левому слову в каждой паре вы поместите знак х, тем более выражен этот признак в вашем коллективе.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 Итак, для атмосферы в вашем классе характерны:</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Дружелюбие - - - - - - - -Враждебность</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Согласие -- - - - - - - - -Несогласие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Удовлетворенность - - - - - - - - - Неудовлетворенность</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lastRenderedPageBreak/>
        <w:t>Увлеченность - - - - - - - - Равнодушие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Продуктивность - - - - - - -Непродуктивность</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Теплота - - - - - - - -Холодность</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Сотрудничество - - - - - - -Отсутствие сотрудничества</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Взаимная поддержка - - - - - - - Недоброжелательность</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Занимательность - - - - - - - -Скука</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 xml:space="preserve">Успешность - - - - - - - - </w:t>
      </w:r>
      <w:proofErr w:type="spellStart"/>
      <w:r>
        <w:rPr>
          <w:rFonts w:ascii="Times New Roman" w:hAnsi="Times New Roman" w:cs="Times New Roman"/>
          <w:sz w:val="28"/>
        </w:rPr>
        <w:t>Неуспешность</w:t>
      </w:r>
      <w:proofErr w:type="spellEnd"/>
      <w:r>
        <w:rPr>
          <w:rFonts w:ascii="Times New Roman" w:hAnsi="Times New Roman" w:cs="Times New Roman"/>
          <w:sz w:val="28"/>
        </w:rPr>
        <w:t>.</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i/>
          <w:iCs/>
          <w:sz w:val="28"/>
        </w:rPr>
        <w:t>Ключ для обработки результатов:</w:t>
      </w:r>
      <w:r>
        <w:rPr>
          <w:rFonts w:ascii="Times New Roman" w:hAnsi="Times New Roman" w:cs="Times New Roman"/>
          <w:sz w:val="28"/>
        </w:rPr>
        <w:t> ответ по каждому из 10 пунктов оценивается слева направо от 1 до 8 баллов в зависимости от того, к какой из характеристик ближе помещен знак х: чем ближе к левому столбцу, тем ниже балл и тем благоприятнее ситуация в классном коллективе. Итоговый показатель по шкале находится в диапазоне от 10 (самая благоприятная социально-психологическая атмосфера) до 80 (самая неблагоприятная атмосфера) баллов.</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Показатели:</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1.Оценка социально-психологической атмосферы руководителем классного коллектива.</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1.Оценка атмосферы каждым членом коллектива в отдельности.</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1.Средняя оценка социально-психологической атмосферы всем коллективом (средняя арифметическая).</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Значительный практический интерес представляет и выяснение того, как члены коллектива воспринимают атмосферу по отношению к себе лично. Сопоставляя эти два показателя (оценка социально-психологической атмосферы во всем коллективе и оценка атмосферы по отношению к себе лично), можно выделить три типа учеников:</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1.те, кто более благоприятно оценивает атмосферу в коллективе, чем отношение к себе;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2.те, кто существенно не различает оценку атмосферы вообще и отношение к себе лично;</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lastRenderedPageBreak/>
        <w:t>3.те, кто более благоприятно оценивает отношение к себе, нежели общую социально-психологическую ситуацию в коллективе.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 xml:space="preserve">С воспитательной точки зрения наибольшего внимания преподавателя должны заслуживать ученики первого типа. </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Существенные расхождения в оценках у них могут быть показателем затрудненности в адаптации (приспособлении, «</w:t>
      </w:r>
      <w:proofErr w:type="spellStart"/>
      <w:r>
        <w:rPr>
          <w:rFonts w:ascii="Times New Roman" w:hAnsi="Times New Roman" w:cs="Times New Roman"/>
          <w:sz w:val="28"/>
        </w:rPr>
        <w:t>уживаемости</w:t>
      </w:r>
      <w:proofErr w:type="spellEnd"/>
      <w:r>
        <w:rPr>
          <w:rFonts w:ascii="Times New Roman" w:hAnsi="Times New Roman" w:cs="Times New Roman"/>
          <w:sz w:val="28"/>
        </w:rPr>
        <w:t xml:space="preserve">» с другими учениками), известной мнительности, неуверенности в себе. </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Для третьей категории учеников характерны: критическое отношение к происходящему в коллективе, значительная неудовлетворенность положением дел и повышенная самооценка. В отдельных случаях такие показатели бывают и у учеников, намеренно завышающих в благоприятную сторону отношение к себе.</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u w:val="single"/>
        </w:rPr>
        <w:t>Интерпретация результатов и выводы. </w:t>
      </w:r>
      <w:r>
        <w:rPr>
          <w:rFonts w:ascii="Times New Roman" w:hAnsi="Times New Roman" w:cs="Times New Roman"/>
          <w:sz w:val="28"/>
        </w:rPr>
        <w:t xml:space="preserve">Отрицательная оценка социально-психологической атмосферы в коллективе свидетельствует о неудовлетворенности ученика (или учеников) положением дел в группе. В этом случае классному руководителю рекомендуется сопоставить свои собственные оценки с оценками лидеров коллектива, с </w:t>
      </w:r>
      <w:proofErr w:type="spellStart"/>
      <w:r>
        <w:rPr>
          <w:rFonts w:ascii="Times New Roman" w:hAnsi="Times New Roman" w:cs="Times New Roman"/>
          <w:sz w:val="28"/>
        </w:rPr>
        <w:t>общегрупповыми</w:t>
      </w:r>
      <w:proofErr w:type="spellEnd"/>
      <w:r>
        <w:rPr>
          <w:rFonts w:ascii="Times New Roman" w:hAnsi="Times New Roman" w:cs="Times New Roman"/>
          <w:sz w:val="28"/>
        </w:rPr>
        <w:t xml:space="preserve"> показателями или с ответами новых членов коллектива.</w:t>
      </w:r>
    </w:p>
    <w:p w:rsidR="001A15FC" w:rsidRDefault="001A15FC" w:rsidP="001A15FC">
      <w:pPr>
        <w:spacing w:after="0" w:line="360" w:lineRule="auto"/>
        <w:rPr>
          <w:rFonts w:ascii="Times New Roman" w:hAnsi="Times New Roman" w:cs="Times New Roman"/>
          <w:sz w:val="28"/>
        </w:rPr>
      </w:pPr>
      <w:r>
        <w:rPr>
          <w:rFonts w:ascii="Times New Roman" w:hAnsi="Times New Roman" w:cs="Times New Roman"/>
          <w:sz w:val="28"/>
        </w:rPr>
        <w:t xml:space="preserve">Многократная оценка социально-психологической атмосферы в коллективе позволяют руководителю получать достаточно объективные данные о развитии межличностных отношений и использовать эти данные в работе. Анализ индивидуальных ответов и </w:t>
      </w:r>
      <w:proofErr w:type="spellStart"/>
      <w:r>
        <w:rPr>
          <w:rFonts w:ascii="Times New Roman" w:hAnsi="Times New Roman" w:cs="Times New Roman"/>
          <w:sz w:val="28"/>
        </w:rPr>
        <w:t>общегрупповых</w:t>
      </w:r>
      <w:proofErr w:type="spellEnd"/>
      <w:r>
        <w:rPr>
          <w:rFonts w:ascii="Times New Roman" w:hAnsi="Times New Roman" w:cs="Times New Roman"/>
          <w:sz w:val="28"/>
        </w:rPr>
        <w:t xml:space="preserve"> «реальных» и «предполагаемых» показателей, сопоставление их с оценками самого руководителя нередко позволяет внести существенные коррективы в работу с классом, избежать серьезных конфликтов и недоразумений, связанных с «неточностями» в субъективном восприятии мнений других. Результаты опросов также помогают классному руководителю быть чувствительнее ко всему происходящему в классе, улучшают его психологическую наблюдательность</w:t>
      </w:r>
    </w:p>
    <w:p w:rsidR="001A15FC" w:rsidRDefault="001A15FC" w:rsidP="001A15FC">
      <w:pPr>
        <w:rPr>
          <w:sz w:val="28"/>
          <w:szCs w:val="28"/>
        </w:rPr>
      </w:pP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3.4 Наличие эмоционального лидера, его особенности. </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Лидер –ведущий- человек, способный повести за собой, пробудить интерес к делу. Он стремится выложиться для достижения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помощь, от него во многом зависит настроение, он  способен «завести »окружающих»</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 Портрет лидера-организатора – диагностика - наблюдения</w:t>
      </w:r>
    </w:p>
    <w:p w:rsidR="001A15FC" w:rsidRDefault="001A15FC" w:rsidP="001A15FC">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Лидер может создать и сплотить команду</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вдохновляет других, видит проблему и умеет решить её;</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умеет вовлечь, ошеломить идеей, расположить к себе, например: «Ребята, у нас получится классный проект!»;</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до конца болеет за результат;</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заботится о взаимоотношениях в команде, чтобы каждый чувствовал причастность к общему делу;</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умело распределяет обязанности между членами команды;</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добивается сплоченности в группе, умеет управлять коллективом;</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своим поведением настраивает на сотрудничество;</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поддерживает и одобряет словами и поступками, создаёт благоприятную атмосферу;</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умело планирует этапы работы и распределяет время;</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раскрывает в других качества, например: «Маша, я уверен, что у тебя отлично получится. Попробуй это сделать»;</w:t>
      </w:r>
    </w:p>
    <w:p w:rsidR="001A15FC" w:rsidRDefault="001A15FC" w:rsidP="001A15FC">
      <w:pPr>
        <w:pStyle w:val="a3"/>
        <w:numPr>
          <w:ilvl w:val="0"/>
          <w:numId w:val="5"/>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благодарит за вклад в общее дело.</w:t>
      </w:r>
    </w:p>
    <w:p w:rsidR="00156C98" w:rsidRDefault="00156C98" w:rsidP="001A15FC">
      <w:bookmarkStart w:id="0" w:name="_GoBack"/>
      <w:bookmarkEnd w:id="0"/>
    </w:p>
    <w:p w:rsidR="006609FE" w:rsidRDefault="006609FE" w:rsidP="001A15FC"/>
    <w:p w:rsidR="006609FE" w:rsidRDefault="006609FE" w:rsidP="001A15FC"/>
    <w:p w:rsidR="006609FE" w:rsidRDefault="006609FE" w:rsidP="001A15FC"/>
    <w:p w:rsidR="001A15FC" w:rsidRDefault="001A15FC" w:rsidP="001A15FC">
      <w:pPr>
        <w:spacing w:after="0" w:line="360" w:lineRule="auto"/>
        <w:ind w:firstLine="709"/>
        <w:jc w:val="center"/>
        <w:rPr>
          <w:rFonts w:ascii="Times New Roman" w:hAnsi="Times New Roman" w:cs="Times New Roman"/>
          <w:sz w:val="28"/>
        </w:rPr>
      </w:pPr>
    </w:p>
    <w:p w:rsidR="001A15FC" w:rsidRDefault="001A15FC" w:rsidP="001A15FC">
      <w:pPr>
        <w:spacing w:after="0" w:line="360" w:lineRule="auto"/>
        <w:ind w:firstLine="709"/>
        <w:jc w:val="center"/>
        <w:rPr>
          <w:rFonts w:ascii="Times New Roman" w:hAnsi="Times New Roman" w:cs="Times New Roman"/>
          <w:sz w:val="28"/>
        </w:rPr>
      </w:pPr>
      <w:r>
        <w:rPr>
          <w:rFonts w:ascii="Times New Roman" w:hAnsi="Times New Roman" w:cs="Times New Roman"/>
          <w:sz w:val="28"/>
        </w:rPr>
        <w:t>3.5 Признаки психологического насилия.</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Признаки благоприятного социально-психологического климата :</w:t>
      </w:r>
      <w:r>
        <w:rPr>
          <w:rFonts w:ascii="Times New Roman" w:hAnsi="Times New Roman" w:cs="Times New Roman"/>
          <w:sz w:val="28"/>
        </w:rPr>
        <w:br/>
        <w:t>• в течение всего дня хорошее настроение детей ;</w:t>
      </w:r>
      <w:r>
        <w:rPr>
          <w:rFonts w:ascii="Times New Roman" w:hAnsi="Times New Roman" w:cs="Times New Roman"/>
          <w:sz w:val="28"/>
        </w:rPr>
        <w:br/>
        <w:t>• свободное отправление детьми всех естественных потребностей,</w:t>
      </w:r>
      <w:r>
        <w:rPr>
          <w:rFonts w:ascii="Times New Roman" w:hAnsi="Times New Roman" w:cs="Times New Roman"/>
          <w:sz w:val="28"/>
        </w:rPr>
        <w:br/>
        <w:t>• доброжелательность по отношению к взрослым и сверстникам;</w:t>
      </w:r>
      <w:r>
        <w:rPr>
          <w:rFonts w:ascii="Times New Roman" w:hAnsi="Times New Roman" w:cs="Times New Roman"/>
          <w:sz w:val="28"/>
        </w:rPr>
        <w:br/>
        <w:t>• умение детей занять себя делом;</w:t>
      </w:r>
      <w:r>
        <w:rPr>
          <w:rFonts w:ascii="Times New Roman" w:hAnsi="Times New Roman" w:cs="Times New Roman"/>
          <w:sz w:val="28"/>
        </w:rPr>
        <w:br/>
        <w:t>• возможность уединиться;</w:t>
      </w:r>
      <w:r>
        <w:rPr>
          <w:rFonts w:ascii="Times New Roman" w:hAnsi="Times New Roman" w:cs="Times New Roman"/>
          <w:sz w:val="28"/>
        </w:rPr>
        <w:br/>
        <w:t>• со стороны взрослых отсутствие давления;</w:t>
      </w:r>
      <w:r>
        <w:rPr>
          <w:rFonts w:ascii="Times New Roman" w:hAnsi="Times New Roman" w:cs="Times New Roman"/>
          <w:sz w:val="28"/>
        </w:rPr>
        <w:br/>
        <w:t>• знание детей о том, как будет проходить их день и что каждый из них может сделать интересного;</w:t>
      </w:r>
      <w:r>
        <w:rPr>
          <w:rFonts w:ascii="Times New Roman" w:hAnsi="Times New Roman" w:cs="Times New Roman"/>
          <w:sz w:val="28"/>
        </w:rPr>
        <w:br/>
        <w:t>• высокая степень эмоциональной включенности, сопереживания в ситуациях, взаимопомощи,</w:t>
      </w:r>
      <w:r>
        <w:rPr>
          <w:rFonts w:ascii="Times New Roman" w:hAnsi="Times New Roman" w:cs="Times New Roman"/>
          <w:sz w:val="28"/>
        </w:rPr>
        <w:br/>
        <w:t>• желание участвовать в деятельности коллектива;</w:t>
      </w:r>
      <w:r>
        <w:rPr>
          <w:rFonts w:ascii="Times New Roman" w:hAnsi="Times New Roman" w:cs="Times New Roman"/>
          <w:sz w:val="28"/>
        </w:rPr>
        <w:br/>
        <w:t>• удовлетворенность детей тем, что они принадлежат к группе сверстников.</w:t>
      </w:r>
    </w:p>
    <w:p w:rsidR="001A15FC" w:rsidRDefault="001A15FC" w:rsidP="001A15FC">
      <w:pPr>
        <w:spacing w:after="0" w:line="360" w:lineRule="auto"/>
        <w:rPr>
          <w:rFonts w:ascii="Times New Roman" w:hAnsi="Times New Roman" w:cs="Times New Roman"/>
          <w:sz w:val="28"/>
        </w:rPr>
      </w:pP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Насилие –это преднамеренное применение физической силы или власти, действительное или в виде угрозы, результатом которого могут являться телесные повреждения, смерть, психологическая травма, отклонения в развитии и нанесение ущерб. </w:t>
      </w:r>
    </w:p>
    <w:p w:rsidR="001A15FC" w:rsidRDefault="001A15FC" w:rsidP="00156C98">
      <w:pPr>
        <w:spacing w:after="0" w:line="360" w:lineRule="auto"/>
        <w:ind w:firstLine="709"/>
        <w:rPr>
          <w:rFonts w:ascii="Times New Roman" w:hAnsi="Times New Roman" w:cs="Times New Roman"/>
          <w:sz w:val="28"/>
        </w:rPr>
      </w:pPr>
      <w:r>
        <w:rPr>
          <w:rFonts w:ascii="Times New Roman" w:hAnsi="Times New Roman" w:cs="Times New Roman"/>
          <w:sz w:val="28"/>
        </w:rPr>
        <w:t>Выделяются следующие типы насилия: физическое, сексуальное, психологическое, нанесение ущерба или отсутствие заботы.</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Объектами   психологического насилия (травли) могут стать: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двоечники, круглые отличники, новички, любимчики учителей, физически слабые дети, </w:t>
      </w:r>
      <w:proofErr w:type="spellStart"/>
      <w:r>
        <w:rPr>
          <w:rFonts w:ascii="Times New Roman" w:hAnsi="Times New Roman" w:cs="Times New Roman"/>
          <w:sz w:val="28"/>
        </w:rPr>
        <w:t>гиперопекаемые</w:t>
      </w:r>
      <w:proofErr w:type="spellEnd"/>
      <w:r>
        <w:rPr>
          <w:rFonts w:ascii="Times New Roman" w:hAnsi="Times New Roman" w:cs="Times New Roman"/>
          <w:sz w:val="28"/>
        </w:rPr>
        <w:t xml:space="preserve"> родителями дети, ябеды, страдающие заболеваниями (выделяющими их из коллектива), вундеркинды, робкие дети, легковозбудимые дети, дети других национальностей, не имеющие электронных новинок современного прогресса.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Признаки психологического насилия (изменения в поведении):</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t>не имеет постоянных друзей</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не хочет общаться с одноклассниками</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t>старается держаться поближе к взрослым</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t>теряет интерес к учебе</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t>склонен подчиняться другим детям</w:t>
      </w:r>
    </w:p>
    <w:p w:rsidR="001A15FC" w:rsidRDefault="001A15FC" w:rsidP="001A15FC">
      <w:pPr>
        <w:pStyle w:val="a3"/>
        <w:numPr>
          <w:ilvl w:val="0"/>
          <w:numId w:val="6"/>
        </w:numPr>
        <w:spacing w:after="0" w:line="360" w:lineRule="auto"/>
        <w:ind w:firstLine="709"/>
        <w:jc w:val="both"/>
        <w:rPr>
          <w:rFonts w:ascii="Times New Roman" w:hAnsi="Times New Roman" w:cs="Times New Roman"/>
          <w:sz w:val="28"/>
        </w:rPr>
      </w:pPr>
      <w:r>
        <w:rPr>
          <w:rFonts w:ascii="Times New Roman" w:hAnsi="Times New Roman" w:cs="Times New Roman"/>
          <w:sz w:val="28"/>
        </w:rPr>
        <w:t>имеет изменчивый эмоциональный фон, появляется раздражительность, плаксивость или агрессивность, которая может являться следствием длительного насилия – возможен психологический срыв.</w:t>
      </w:r>
    </w:p>
    <w:p w:rsidR="001A15FC" w:rsidRDefault="001A15FC" w:rsidP="001A15FC">
      <w:pPr>
        <w:spacing w:after="0" w:line="360" w:lineRule="auto"/>
        <w:ind w:left="360" w:firstLine="709"/>
        <w:jc w:val="both"/>
        <w:rPr>
          <w:rFonts w:ascii="Times New Roman" w:hAnsi="Times New Roman" w:cs="Times New Roman"/>
          <w:sz w:val="28"/>
        </w:rPr>
      </w:pPr>
      <w:r>
        <w:rPr>
          <w:rFonts w:ascii="Times New Roman" w:hAnsi="Times New Roman" w:cs="Times New Roman"/>
          <w:sz w:val="28"/>
        </w:rPr>
        <w:t xml:space="preserve">Возникновению школьного насилия приводит наличие определенной среды, в которой взрослые нечувствительны к этой проблеме. Школьная травля одна из самых распространенных форм психологического насилия.  Необходим комплексный коллективный подход. </w:t>
      </w:r>
    </w:p>
    <w:p w:rsidR="001A15FC" w:rsidRDefault="001A15FC" w:rsidP="001A15FC">
      <w:pPr>
        <w:spacing w:after="0" w:line="360" w:lineRule="auto"/>
        <w:ind w:left="360" w:firstLine="709"/>
        <w:jc w:val="both"/>
        <w:rPr>
          <w:rFonts w:ascii="Times New Roman" w:hAnsi="Times New Roman" w:cs="Times New Roman"/>
          <w:sz w:val="28"/>
        </w:rPr>
      </w:pPr>
      <w:r>
        <w:rPr>
          <w:rFonts w:ascii="Times New Roman" w:hAnsi="Times New Roman" w:cs="Times New Roman"/>
          <w:sz w:val="28"/>
        </w:rPr>
        <w:t>Неправильные стратегии взрослых могут усугубить ситуацию:</w:t>
      </w:r>
    </w:p>
    <w:p w:rsidR="001A15FC" w:rsidRDefault="001A15FC" w:rsidP="001A15FC">
      <w:pPr>
        <w:spacing w:after="0" w:line="360" w:lineRule="auto"/>
        <w:ind w:left="360" w:firstLine="709"/>
        <w:jc w:val="both"/>
        <w:rPr>
          <w:rFonts w:ascii="Times New Roman" w:hAnsi="Times New Roman" w:cs="Times New Roman"/>
          <w:sz w:val="28"/>
        </w:rPr>
      </w:pPr>
      <w:r>
        <w:rPr>
          <w:rFonts w:ascii="Times New Roman" w:hAnsi="Times New Roman" w:cs="Times New Roman"/>
          <w:sz w:val="28"/>
        </w:rPr>
        <w:t>Нельзя</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Ждать, что само пройдет</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Оправдывать. Объясняя.</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Путать травлю с непопулярностью</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Считать тралю проблемой жертвы</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Считать травлю проблемой личностей, а не группы</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Давить на жалость</w:t>
      </w:r>
    </w:p>
    <w:p w:rsidR="001A15FC" w:rsidRDefault="001A15FC" w:rsidP="001A15FC">
      <w:pPr>
        <w:pStyle w:val="a3"/>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Принимать предложенные правила игры.</w:t>
      </w:r>
    </w:p>
    <w:p w:rsidR="006609FE" w:rsidRDefault="006609FE" w:rsidP="006609FE">
      <w:pPr>
        <w:pStyle w:val="a3"/>
        <w:spacing w:after="0" w:line="360" w:lineRule="auto"/>
        <w:ind w:left="1789"/>
        <w:jc w:val="both"/>
        <w:rPr>
          <w:rFonts w:ascii="Times New Roman" w:hAnsi="Times New Roman" w:cs="Times New Roman"/>
          <w:sz w:val="28"/>
        </w:rPr>
      </w:pPr>
    </w:p>
    <w:p w:rsidR="001A15FC" w:rsidRPr="006609FE" w:rsidRDefault="001A15FC" w:rsidP="001A15FC">
      <w:pPr>
        <w:spacing w:after="0" w:line="360" w:lineRule="auto"/>
        <w:rPr>
          <w:rFonts w:ascii="Times New Roman" w:hAnsi="Times New Roman" w:cs="Times New Roman"/>
          <w:b/>
          <w:sz w:val="28"/>
        </w:rPr>
      </w:pPr>
      <w:r>
        <w:rPr>
          <w:rFonts w:ascii="Times New Roman" w:hAnsi="Times New Roman" w:cs="Times New Roman"/>
          <w:sz w:val="28"/>
        </w:rPr>
        <w:t xml:space="preserve">  </w:t>
      </w:r>
      <w:r w:rsidRPr="006609FE">
        <w:rPr>
          <w:rFonts w:ascii="Times New Roman" w:hAnsi="Times New Roman" w:cs="Times New Roman"/>
          <w:b/>
          <w:sz w:val="28"/>
        </w:rPr>
        <w:t xml:space="preserve">Алгоритм работы по Л. В. </w:t>
      </w:r>
      <w:proofErr w:type="spellStart"/>
      <w:r w:rsidRPr="006609FE">
        <w:rPr>
          <w:rFonts w:ascii="Times New Roman" w:hAnsi="Times New Roman" w:cs="Times New Roman"/>
          <w:b/>
          <w:sz w:val="28"/>
        </w:rPr>
        <w:t>Петрановскому</w:t>
      </w:r>
      <w:proofErr w:type="spellEnd"/>
      <w:r w:rsidRPr="006609FE">
        <w:rPr>
          <w:rFonts w:ascii="Times New Roman" w:hAnsi="Times New Roman" w:cs="Times New Roman"/>
          <w:b/>
          <w:sz w:val="28"/>
        </w:rPr>
        <w:t xml:space="preserve"> в случае выявления травли.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1.Назвать явление (называть вещи своими именами). Объяснить детям, что травля- это настоящее насилие и является недопустимым явлением в образовательном учреждении.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2. Дать однозначную оценку происходящему (отсутствие симпатии или отличия не могут оправдывать психологическое насилие)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lastRenderedPageBreak/>
        <w:t xml:space="preserve">3. Обозначить травлю как проблему группы (объяснить, что не проблема конкретных агрессоров и жертв, а проблема всего класса.)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4.Активизировать моральное чувство и сформулировать выбор (необходимо вывести из стайного чувства, помочь занять осознанную позицию в отношении происходящей травли; предложить оценить степень своего участия по </w:t>
      </w:r>
      <w:proofErr w:type="spellStart"/>
      <w:r>
        <w:rPr>
          <w:rFonts w:ascii="Times New Roman" w:hAnsi="Times New Roman" w:cs="Times New Roman"/>
          <w:sz w:val="28"/>
        </w:rPr>
        <w:t>трехбальной</w:t>
      </w:r>
      <w:proofErr w:type="spellEnd"/>
      <w:r>
        <w:rPr>
          <w:rFonts w:ascii="Times New Roman" w:hAnsi="Times New Roman" w:cs="Times New Roman"/>
          <w:sz w:val="28"/>
        </w:rPr>
        <w:t xml:space="preserve"> шкале; если каждый ученик задумается об этом, то изменится климат в группе и отношения станут более здоровыми.)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5. Сформулировать позитивные правила жизни в группе и заключить контракт на выполнение этих правил (можно заверить их подписями)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6. </w:t>
      </w:r>
      <w:proofErr w:type="gramStart"/>
      <w:r>
        <w:rPr>
          <w:rFonts w:ascii="Times New Roman" w:hAnsi="Times New Roman" w:cs="Times New Roman"/>
          <w:sz w:val="28"/>
        </w:rPr>
        <w:t>Проводить регулярные мониторинги и поддержку позитивных изменений («хроника выздоровления» - график температуры, собирать камешки в сосуд и по их количеству определять, хороший ли день был сегодня; регулярно спрашивать как дела и т.д. группа получит регулярное  заинтересованное внимание авторитетного взрослого и будет считать победу над травлей своим общим делом.</w:t>
      </w:r>
      <w:proofErr w:type="gramEnd"/>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7. гармонизировать иерархию отношений (создать условия</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чтобы каждый ребенок мог предъявить себя группе, быть полезным; чем более разнообразней и осмысленней деятельность в группе , тем здоровее психологическая обстановка).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В целях профилактики насилия в группе следует:</w:t>
      </w:r>
    </w:p>
    <w:p w:rsidR="001A15FC" w:rsidRDefault="001A15FC" w:rsidP="001A15FC">
      <w:pPr>
        <w:pStyle w:val="a3"/>
        <w:numPr>
          <w:ilvl w:val="0"/>
          <w:numId w:val="8"/>
        </w:numPr>
        <w:spacing w:after="0" w:line="360" w:lineRule="auto"/>
        <w:ind w:firstLine="709"/>
        <w:rPr>
          <w:rFonts w:ascii="Times New Roman" w:hAnsi="Times New Roman" w:cs="Times New Roman"/>
          <w:sz w:val="28"/>
        </w:rPr>
      </w:pPr>
      <w:r>
        <w:rPr>
          <w:rFonts w:ascii="Times New Roman" w:hAnsi="Times New Roman" w:cs="Times New Roman"/>
          <w:sz w:val="28"/>
        </w:rPr>
        <w:t>Проводить просветительскую, разъяснительную работу с родителями.</w:t>
      </w:r>
    </w:p>
    <w:p w:rsidR="001A15FC" w:rsidRDefault="001A15FC" w:rsidP="001A15FC">
      <w:pPr>
        <w:pStyle w:val="a3"/>
        <w:numPr>
          <w:ilvl w:val="0"/>
          <w:numId w:val="8"/>
        </w:numPr>
        <w:spacing w:after="0" w:line="360" w:lineRule="auto"/>
        <w:ind w:firstLine="709"/>
        <w:rPr>
          <w:rFonts w:ascii="Times New Roman" w:hAnsi="Times New Roman" w:cs="Times New Roman"/>
          <w:sz w:val="28"/>
        </w:rPr>
      </w:pPr>
      <w:r>
        <w:rPr>
          <w:rFonts w:ascii="Times New Roman" w:hAnsi="Times New Roman" w:cs="Times New Roman"/>
          <w:sz w:val="28"/>
        </w:rPr>
        <w:t>Уделять больше внимания группе риска,</w:t>
      </w:r>
    </w:p>
    <w:p w:rsidR="001A15FC" w:rsidRDefault="001A15FC" w:rsidP="001A15FC">
      <w:pPr>
        <w:pStyle w:val="a3"/>
        <w:numPr>
          <w:ilvl w:val="0"/>
          <w:numId w:val="8"/>
        </w:numPr>
        <w:spacing w:after="0" w:line="360" w:lineRule="auto"/>
        <w:ind w:firstLine="709"/>
        <w:rPr>
          <w:rFonts w:ascii="Times New Roman" w:hAnsi="Times New Roman" w:cs="Times New Roman"/>
          <w:sz w:val="28"/>
        </w:rPr>
      </w:pPr>
      <w:r>
        <w:rPr>
          <w:rFonts w:ascii="Times New Roman" w:hAnsi="Times New Roman" w:cs="Times New Roman"/>
          <w:sz w:val="28"/>
        </w:rPr>
        <w:t>Использовать приемы формирования групповой сплоченности.</w:t>
      </w:r>
    </w:p>
    <w:p w:rsidR="001A15FC" w:rsidRDefault="001A15FC" w:rsidP="001A15FC">
      <w:pPr>
        <w:pStyle w:val="a3"/>
        <w:numPr>
          <w:ilvl w:val="0"/>
          <w:numId w:val="8"/>
        </w:numPr>
        <w:spacing w:after="0" w:line="360" w:lineRule="auto"/>
        <w:ind w:firstLine="709"/>
        <w:rPr>
          <w:rFonts w:ascii="Times New Roman" w:hAnsi="Times New Roman" w:cs="Times New Roman"/>
          <w:sz w:val="28"/>
        </w:rPr>
      </w:pPr>
      <w:r>
        <w:rPr>
          <w:rFonts w:ascii="Times New Roman" w:hAnsi="Times New Roman" w:cs="Times New Roman"/>
          <w:sz w:val="28"/>
        </w:rPr>
        <w:t>Индивидуальная работа с учащимися.</w:t>
      </w:r>
    </w:p>
    <w:p w:rsidR="001A15FC" w:rsidRDefault="001A15FC" w:rsidP="001A15FC">
      <w:pPr>
        <w:spacing w:after="0" w:line="360" w:lineRule="auto"/>
        <w:ind w:left="720"/>
        <w:rPr>
          <w:rFonts w:ascii="Times New Roman" w:hAnsi="Times New Roman" w:cs="Times New Roman"/>
          <w:sz w:val="28"/>
        </w:rPr>
      </w:pPr>
      <w:r>
        <w:rPr>
          <w:rFonts w:ascii="Times New Roman" w:hAnsi="Times New Roman" w:cs="Times New Roman"/>
          <w:sz w:val="28"/>
        </w:rPr>
        <w:t xml:space="preserve">Особое внимание уделить работе с родителями. Отсутствие заботы в раннем возрасте, пренебрежение основными потребностями ребенка способствует мозаичному развитию личности, безынициативности, </w:t>
      </w:r>
      <w:r>
        <w:rPr>
          <w:rFonts w:ascii="Times New Roman" w:hAnsi="Times New Roman" w:cs="Times New Roman"/>
          <w:sz w:val="28"/>
        </w:rPr>
        <w:lastRenderedPageBreak/>
        <w:t xml:space="preserve">осторожности, скрытности, неспособности принимать правильное решение. Это увеличивает </w:t>
      </w:r>
      <w:r w:rsidR="00156C98">
        <w:rPr>
          <w:rFonts w:ascii="Times New Roman" w:hAnsi="Times New Roman" w:cs="Times New Roman"/>
          <w:sz w:val="28"/>
        </w:rPr>
        <w:t xml:space="preserve">риск </w:t>
      </w:r>
      <w:r>
        <w:rPr>
          <w:rFonts w:ascii="Times New Roman" w:hAnsi="Times New Roman" w:cs="Times New Roman"/>
          <w:sz w:val="28"/>
        </w:rPr>
        <w:t xml:space="preserve"> попасть в группу риска. </w:t>
      </w:r>
    </w:p>
    <w:p w:rsidR="001A15FC" w:rsidRDefault="001A15FC" w:rsidP="001A15FC">
      <w:pPr>
        <w:spacing w:after="0" w:line="360" w:lineRule="auto"/>
        <w:ind w:left="720"/>
        <w:rPr>
          <w:rFonts w:ascii="Times New Roman" w:hAnsi="Times New Roman" w:cs="Times New Roman"/>
          <w:sz w:val="28"/>
        </w:rPr>
      </w:pPr>
    </w:p>
    <w:p w:rsidR="001A15FC" w:rsidRDefault="001A15FC" w:rsidP="001A15FC">
      <w:pPr>
        <w:spacing w:after="0" w:line="360" w:lineRule="auto"/>
        <w:ind w:left="720"/>
        <w:rPr>
          <w:rFonts w:ascii="Times New Roman" w:hAnsi="Times New Roman" w:cs="Times New Roman"/>
          <w:sz w:val="28"/>
        </w:rPr>
      </w:pPr>
      <w:r>
        <w:rPr>
          <w:rFonts w:ascii="Times New Roman" w:hAnsi="Times New Roman" w:cs="Times New Roman"/>
          <w:sz w:val="28"/>
        </w:rPr>
        <w:t xml:space="preserve">  </w:t>
      </w:r>
    </w:p>
    <w:p w:rsidR="001A15FC" w:rsidRDefault="001A15FC" w:rsidP="001A15FC"/>
    <w:p w:rsidR="001A15FC" w:rsidRDefault="001A15FC" w:rsidP="001A15FC"/>
    <w:p w:rsidR="006609FE" w:rsidRDefault="006609FE" w:rsidP="001A15FC">
      <w:pPr>
        <w:spacing w:after="0" w:line="360" w:lineRule="auto"/>
        <w:ind w:firstLine="709"/>
        <w:rPr>
          <w:rFonts w:ascii="Times New Roman" w:hAnsi="Times New Roman" w:cs="Times New Roman"/>
          <w:sz w:val="28"/>
        </w:rPr>
      </w:pPr>
    </w:p>
    <w:p w:rsidR="006609FE" w:rsidRDefault="006609FE" w:rsidP="001A15FC">
      <w:pPr>
        <w:spacing w:after="0" w:line="360" w:lineRule="auto"/>
        <w:ind w:firstLine="709"/>
        <w:rPr>
          <w:rFonts w:ascii="Times New Roman" w:hAnsi="Times New Roman" w:cs="Times New Roman"/>
          <w:sz w:val="28"/>
        </w:rPr>
      </w:pPr>
    </w:p>
    <w:p w:rsidR="006609FE" w:rsidRDefault="006609FE" w:rsidP="001A15FC">
      <w:pPr>
        <w:spacing w:after="0" w:line="360" w:lineRule="auto"/>
        <w:ind w:firstLine="709"/>
        <w:rPr>
          <w:rFonts w:ascii="Times New Roman" w:hAnsi="Times New Roman" w:cs="Times New Roman"/>
          <w:sz w:val="28"/>
        </w:rPr>
      </w:pP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5 список литературы</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В.С. Агеев «Психология межгрупповых взаимоотношений» 1983г.</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 xml:space="preserve"> Р. Л. Кричевский, Е. М. </w:t>
      </w:r>
      <w:proofErr w:type="spellStart"/>
      <w:r>
        <w:rPr>
          <w:rFonts w:ascii="Times New Roman" w:hAnsi="Times New Roman" w:cs="Times New Roman"/>
          <w:sz w:val="28"/>
        </w:rPr>
        <w:t>Дубовская</w:t>
      </w:r>
      <w:proofErr w:type="spellEnd"/>
      <w:r>
        <w:rPr>
          <w:rFonts w:ascii="Times New Roman" w:hAnsi="Times New Roman" w:cs="Times New Roman"/>
          <w:sz w:val="28"/>
        </w:rPr>
        <w:t xml:space="preserve"> «Психология малой группы» 1991г.</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Л. П. Баева «Социальная среда и сознание личности» 1968</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 xml:space="preserve">Г. М. Андреева «Социальная психология» учебник 2003 </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В. А. Ядов «Социальная идентификация личности» 1994</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 xml:space="preserve">В.Б. Шестаков, </w:t>
      </w:r>
      <w:proofErr w:type="spellStart"/>
      <w:r>
        <w:rPr>
          <w:rFonts w:ascii="Times New Roman" w:hAnsi="Times New Roman" w:cs="Times New Roman"/>
          <w:sz w:val="28"/>
        </w:rPr>
        <w:t>С.В.Еригина</w:t>
      </w:r>
      <w:proofErr w:type="spellEnd"/>
      <w:r>
        <w:rPr>
          <w:rFonts w:ascii="Times New Roman" w:hAnsi="Times New Roman" w:cs="Times New Roman"/>
          <w:sz w:val="28"/>
        </w:rPr>
        <w:t>. «Теория и практика дзюдо»-2011</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Программа спортивной подготовки дзюдо для ДЮСШ и СДЮШОР -2009.</w:t>
      </w:r>
    </w:p>
    <w:p w:rsidR="001A15FC" w:rsidRDefault="001A15FC" w:rsidP="001A15FC">
      <w:pPr>
        <w:pStyle w:val="a3"/>
        <w:numPr>
          <w:ilvl w:val="0"/>
          <w:numId w:val="9"/>
        </w:numPr>
        <w:spacing w:after="0" w:line="360" w:lineRule="auto"/>
        <w:ind w:firstLine="709"/>
        <w:rPr>
          <w:rFonts w:ascii="Times New Roman" w:hAnsi="Times New Roman" w:cs="Times New Roman"/>
          <w:sz w:val="28"/>
        </w:rPr>
      </w:pPr>
      <w:r>
        <w:rPr>
          <w:rFonts w:ascii="Times New Roman" w:hAnsi="Times New Roman" w:cs="Times New Roman"/>
          <w:sz w:val="28"/>
        </w:rPr>
        <w:t>Дополнительная предпрофессиональная программа по дзюдо. 2017г.</w:t>
      </w:r>
    </w:p>
    <w:p w:rsidR="001A15FC" w:rsidRDefault="001A15FC" w:rsidP="001A15FC"/>
    <w:p w:rsidR="001A15FC" w:rsidRDefault="001A15FC" w:rsidP="001A15FC"/>
    <w:p w:rsidR="001A15FC" w:rsidRDefault="001A15FC" w:rsidP="001A15FC"/>
    <w:p w:rsidR="001A15FC" w:rsidRDefault="001A15FC" w:rsidP="001A15FC">
      <w:pPr>
        <w:rPr>
          <w:b/>
          <w:bCs/>
          <w:u w:val="single"/>
        </w:rPr>
      </w:pPr>
    </w:p>
    <w:p w:rsidR="001A15FC" w:rsidRDefault="001A15FC" w:rsidP="001A15FC">
      <w:pPr>
        <w:rPr>
          <w:b/>
          <w:bCs/>
          <w:u w:val="single"/>
        </w:rPr>
      </w:pPr>
    </w:p>
    <w:p w:rsidR="001A15FC" w:rsidRDefault="001A15FC" w:rsidP="001A15FC">
      <w:pPr>
        <w:rPr>
          <w:b/>
          <w:bCs/>
          <w:u w:val="single"/>
        </w:rPr>
      </w:pPr>
    </w:p>
    <w:p w:rsidR="001A15FC" w:rsidRDefault="001A15FC" w:rsidP="001A15FC"/>
    <w:p w:rsidR="001A15FC" w:rsidRDefault="001A15FC" w:rsidP="001A15FC">
      <w:pPr>
        <w:rPr>
          <w:b/>
          <w:bCs/>
          <w:u w:val="single"/>
        </w:rPr>
      </w:pPr>
    </w:p>
    <w:p w:rsidR="001A15FC" w:rsidRDefault="001A15FC" w:rsidP="001A15FC">
      <w:pPr>
        <w:rPr>
          <w:b/>
          <w:bCs/>
          <w:u w:val="single"/>
        </w:rPr>
      </w:pPr>
    </w:p>
    <w:p w:rsidR="001A15FC" w:rsidRDefault="001A15FC" w:rsidP="001A15FC">
      <w:pPr>
        <w:rPr>
          <w:b/>
          <w:bCs/>
          <w:u w:val="single"/>
        </w:rPr>
      </w:pPr>
    </w:p>
    <w:p w:rsidR="001A15FC" w:rsidRDefault="001A15FC" w:rsidP="001A15FC">
      <w:pPr>
        <w:spacing w:after="0" w:line="360" w:lineRule="auto"/>
        <w:ind w:firstLine="709"/>
        <w:rPr>
          <w:rFonts w:ascii="Times New Roman" w:hAnsi="Times New Roman" w:cs="Times New Roman"/>
          <w:b/>
          <w:bCs/>
          <w:sz w:val="28"/>
          <w:u w:val="single"/>
        </w:rPr>
      </w:pPr>
      <w:r>
        <w:rPr>
          <w:rFonts w:ascii="Times New Roman" w:hAnsi="Times New Roman" w:cs="Times New Roman"/>
          <w:b/>
          <w:bCs/>
          <w:sz w:val="28"/>
          <w:u w:val="single"/>
        </w:rPr>
        <w:t>Рекомендуемый материал для внеклассных мероприятий.</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Цель:</w:t>
      </w:r>
      <w:r>
        <w:rPr>
          <w:rFonts w:ascii="Times New Roman" w:hAnsi="Times New Roman" w:cs="Times New Roman"/>
          <w:sz w:val="28"/>
        </w:rPr>
        <w:t> снимать психологическое напряжение, изучать межличностные отношения в группе.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Проведение в группе психологических игр и упражнений требует от ведущего определённых умений и навыков. Прежде </w:t>
      </w:r>
      <w:proofErr w:type="gramStart"/>
      <w:r>
        <w:rPr>
          <w:rFonts w:ascii="Times New Roman" w:hAnsi="Times New Roman" w:cs="Times New Roman"/>
          <w:sz w:val="28"/>
        </w:rPr>
        <w:t>всего</w:t>
      </w:r>
      <w:proofErr w:type="gramEnd"/>
      <w:r>
        <w:rPr>
          <w:rFonts w:ascii="Times New Roman" w:hAnsi="Times New Roman" w:cs="Times New Roman"/>
          <w:sz w:val="28"/>
        </w:rPr>
        <w:t xml:space="preserve"> при подборе игр необходимо учитывать психологический настрой группы, постоянно фиксировать происходящие изменения в настроении участников, чтобы во время принять решение о прекращении игры. После завершения упражнения необходимо в группе провести рефлексию.</w:t>
      </w:r>
    </w:p>
    <w:p w:rsidR="001A15FC" w:rsidRDefault="001A15FC" w:rsidP="001A15FC">
      <w:pPr>
        <w:spacing w:after="0" w:line="360" w:lineRule="auto"/>
        <w:ind w:firstLine="709"/>
        <w:rPr>
          <w:rFonts w:ascii="Times New Roman" w:hAnsi="Times New Roman" w:cs="Times New Roman"/>
          <w:sz w:val="28"/>
        </w:rPr>
      </w:pP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u w:val="single"/>
        </w:rPr>
        <w:t>1.эстафета “Переход болота”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У первых участников по 2 листка бумаги. Задача – пройти через “болото” переступая по “кочкам” - листам бумаги. Нужно положить “кочку” на пол, встать на нее двумя ногами, а другую “кочку” положить впереди себя. Побеждает та команда, которая первая прошла “болото”.</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u w:val="single"/>
        </w:rPr>
        <w:t>2.эстафета «Верхом на метле»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На швабрах добежать до кубика и обратно все по очереди.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u w:val="single"/>
        </w:rPr>
        <w:t>3. эстафета «Эстафета с обручами»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u w:val="single"/>
        </w:rPr>
        <w:t>4. эстафета «Три прыжка»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lastRenderedPageBreak/>
        <w:t>5.Без тапочки.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Перед эстафетой просьба к участникам снять по одной спортивной тапочке и положить в коробку, каждая команда в свою. На старте каждый участник находит в коробке свою тапочку, затем бежит к своей команде и передает эстафету второму, по окончании все выстраиваются в одну шеренгу.</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6.Спортивная ходьба.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Участники, делая шаг, пятку одной ноги должны вплотную приставить к носку другой. То есть с каждым шагом участники будут передвигаться вперед только на длину подошвы их обуви. Дойти до ограничительного знака, положить мяч, и вернуться таким же шагом. Следующий и т. д.</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b/>
          <w:bCs/>
          <w:sz w:val="28"/>
        </w:rPr>
        <w:t>7."Посчитать до 18"</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Группа должна по порядку посчитать до N (либо равное, либо большее числа участников), причем каждую цифру должен произносить только один человек. Договариваться, кто что произносит нельзя. Как только какое-то число произносят несколько человек одновременно или долго не произносит никто, счет начинается с начала. Факультативное правило: Каждый человек должен произнести хотя бы одно число.</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8</w:t>
      </w:r>
      <w:r>
        <w:rPr>
          <w:rFonts w:ascii="Times New Roman" w:hAnsi="Times New Roman" w:cs="Times New Roman"/>
          <w:sz w:val="28"/>
        </w:rPr>
        <w:t xml:space="preserve">. Два человека </w:t>
      </w:r>
      <w:proofErr w:type="gramStart"/>
      <w:r>
        <w:rPr>
          <w:rFonts w:ascii="Times New Roman" w:hAnsi="Times New Roman" w:cs="Times New Roman"/>
          <w:sz w:val="28"/>
        </w:rPr>
        <w:t>стоят</w:t>
      </w:r>
      <w:proofErr w:type="gramEnd"/>
      <w:r>
        <w:rPr>
          <w:rFonts w:ascii="Times New Roman" w:hAnsi="Times New Roman" w:cs="Times New Roman"/>
          <w:sz w:val="28"/>
        </w:rPr>
        <w:t xml:space="preserve"> упершись спинами друг в друга. </w:t>
      </w:r>
      <w:proofErr w:type="spellStart"/>
      <w:r>
        <w:rPr>
          <w:rFonts w:ascii="Times New Roman" w:hAnsi="Times New Roman" w:cs="Times New Roman"/>
          <w:sz w:val="28"/>
        </w:rPr>
        <w:t>Hужно</w:t>
      </w:r>
      <w:proofErr w:type="spellEnd"/>
      <w:r>
        <w:rPr>
          <w:rFonts w:ascii="Times New Roman" w:hAnsi="Times New Roman" w:cs="Times New Roman"/>
          <w:sz w:val="28"/>
        </w:rPr>
        <w:t xml:space="preserve"> вместе сесть и вместе встать. То же самое – стоя лицом друг к другу и взявшись за руки и отклонившись назад. Вариант упражнения – группа из нескольких человек, стоящих в кольце.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9. "Тарелочки по кругу"</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xml:space="preserve">Тарелочки расположены по кругу, их число равно числу участников. </w:t>
      </w:r>
      <w:proofErr w:type="spellStart"/>
      <w:r>
        <w:rPr>
          <w:rFonts w:ascii="Times New Roman" w:hAnsi="Times New Roman" w:cs="Times New Roman"/>
          <w:sz w:val="28"/>
        </w:rPr>
        <w:t>Hужно</w:t>
      </w:r>
      <w:proofErr w:type="spellEnd"/>
      <w:r>
        <w:rPr>
          <w:rFonts w:ascii="Times New Roman" w:hAnsi="Times New Roman" w:cs="Times New Roman"/>
          <w:sz w:val="28"/>
        </w:rPr>
        <w:t xml:space="preserve">, не наступая на пол, всем одновременно </w:t>
      </w:r>
      <w:proofErr w:type="spellStart"/>
      <w:r>
        <w:rPr>
          <w:rFonts w:ascii="Times New Roman" w:hAnsi="Times New Roman" w:cs="Times New Roman"/>
          <w:sz w:val="28"/>
        </w:rPr>
        <w:t>пропрыгать</w:t>
      </w:r>
      <w:proofErr w:type="spellEnd"/>
      <w:r>
        <w:rPr>
          <w:rFonts w:ascii="Times New Roman" w:hAnsi="Times New Roman" w:cs="Times New Roman"/>
          <w:sz w:val="28"/>
        </w:rPr>
        <w:t xml:space="preserve"> круг с тарелочки на тарелочку. Размеры тарелок подбираются так, чтобы на каждой помещался только один человек.</w:t>
      </w:r>
    </w:p>
    <w:p w:rsidR="001A15FC" w:rsidRDefault="001A15FC" w:rsidP="001A15FC">
      <w:pPr>
        <w:spacing w:after="0" w:line="360" w:lineRule="auto"/>
        <w:ind w:firstLine="709"/>
        <w:rPr>
          <w:rFonts w:ascii="Times New Roman" w:hAnsi="Times New Roman" w:cs="Times New Roman"/>
          <w:sz w:val="28"/>
        </w:rPr>
      </w:pP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lastRenderedPageBreak/>
        <w:t>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10. "Таможня"</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Ведущий: "Предлагаю попрактиковаться в наблюдательности умении анализировать поведение другого человека. Итак, наша группа – пассажиры, идущие на рейс самолёта. Один из них – контрабандист, который пытается вывезти из страны уникальное ювелирное изделие.</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 Итак, кто хочет быть таможенником?</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Взявший на себя эту роль выходит. Один из участников группы прячет у себя предмет, после чего впускают "таможенника". Мимо него</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по одному проходят "пассажиры", даётся три попытки для определения контрабандиста.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члены коллектива достаточно хорошо знают друг друга.</w:t>
      </w:r>
    </w:p>
    <w:p w:rsidR="001A15FC" w:rsidRDefault="001A15FC" w:rsidP="001A15FC">
      <w:pPr>
        <w:spacing w:after="0" w:line="360" w:lineRule="auto"/>
        <w:ind w:firstLine="709"/>
      </w:pPr>
    </w:p>
    <w:p w:rsidR="001A15FC" w:rsidRDefault="001A15FC" w:rsidP="001A15FC">
      <w:pPr>
        <w:spacing w:after="0" w:line="360" w:lineRule="auto"/>
        <w:ind w:firstLine="709"/>
        <w:rPr>
          <w:rFonts w:ascii="Times New Roman" w:hAnsi="Times New Roman" w:cs="Times New Roman"/>
          <w:b/>
          <w:sz w:val="28"/>
        </w:rPr>
      </w:pPr>
      <w:r>
        <w:rPr>
          <w:rFonts w:ascii="Times New Roman" w:hAnsi="Times New Roman" w:cs="Times New Roman"/>
          <w:b/>
          <w:bCs/>
          <w:sz w:val="28"/>
        </w:rPr>
        <w:t>11.ИГРА НА ВЫЯВЛЕНИЕ ЛИДЕРА</w:t>
      </w:r>
    </w:p>
    <w:p w:rsidR="001A15FC" w:rsidRDefault="001A15FC" w:rsidP="001A15FC">
      <w:r>
        <w:t> </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b/>
          <w:bCs/>
          <w:sz w:val="28"/>
        </w:rPr>
        <w:t xml:space="preserve"> "Верёвочка"</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Для проведения этой игры возьмите верёвку и свяжите её концы так, чтобы было образовано кольцо. (Длина верёвки зависит от количества участвующих в игре ребят.)</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Ребята встают в круг и берутся двумя руками за верёвку, которая находится внутри круга. Задание: "Сейчас всем надо закрыть глаза и, не открывая глаз, не выпуская из рук верёвку, построить треугольник". 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Практика этой игры показывает, что обычно эти функции на себя берут лидеры.</w:t>
      </w:r>
    </w:p>
    <w:p w:rsidR="001A15FC" w:rsidRDefault="001A15FC" w:rsidP="001A15FC">
      <w:pPr>
        <w:spacing w:after="0" w:line="360" w:lineRule="auto"/>
        <w:ind w:firstLine="709"/>
        <w:rPr>
          <w:rFonts w:ascii="Times New Roman" w:hAnsi="Times New Roman" w:cs="Times New Roman"/>
          <w:sz w:val="28"/>
        </w:rPr>
      </w:pPr>
      <w:r>
        <w:rPr>
          <w:rFonts w:ascii="Times New Roman" w:hAnsi="Times New Roman" w:cs="Times New Roman"/>
          <w:sz w:val="28"/>
        </w:rPr>
        <w:t>Игру можно продолжать, усложняя задачу, и предложить ребятам построить квадрат, звезду, шестиугольник.</w:t>
      </w:r>
    </w:p>
    <w:p w:rsidR="001A15FC" w:rsidRDefault="001A15FC" w:rsidP="001A15FC">
      <w:pPr>
        <w:spacing w:after="0" w:line="240" w:lineRule="auto"/>
        <w:rPr>
          <w:rFonts w:ascii="Times New Roman" w:eastAsia="Times New Roman" w:hAnsi="Times New Roman" w:cs="Times New Roman"/>
          <w:sz w:val="24"/>
          <w:szCs w:val="24"/>
          <w:lang w:eastAsia="ru-RU"/>
        </w:rPr>
      </w:pPr>
    </w:p>
    <w:p w:rsidR="001A15FC" w:rsidRDefault="001A15FC" w:rsidP="001A15FC">
      <w:pPr>
        <w:spacing w:after="0" w:line="240" w:lineRule="auto"/>
        <w:rPr>
          <w:rFonts w:ascii="Times New Roman" w:eastAsia="Times New Roman" w:hAnsi="Times New Roman" w:cs="Times New Roman"/>
          <w:sz w:val="24"/>
          <w:szCs w:val="24"/>
          <w:lang w:eastAsia="ru-RU"/>
        </w:rPr>
      </w:pPr>
    </w:p>
    <w:p w:rsidR="00FD2CC0" w:rsidRDefault="00FD2CC0"/>
    <w:sectPr w:rsidR="00FD2CC0" w:rsidSect="00156C98">
      <w:pgSz w:w="11906" w:h="16838"/>
      <w:pgMar w:top="851"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00D"/>
    <w:multiLevelType w:val="hybridMultilevel"/>
    <w:tmpl w:val="F5380DF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D052454"/>
    <w:multiLevelType w:val="hybridMultilevel"/>
    <w:tmpl w:val="B9A0D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956378"/>
    <w:multiLevelType w:val="hybridMultilevel"/>
    <w:tmpl w:val="62641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C47DF7"/>
    <w:multiLevelType w:val="multilevel"/>
    <w:tmpl w:val="DD62A356"/>
    <w:lvl w:ilvl="0">
      <w:start w:val="1"/>
      <w:numFmt w:val="decimal"/>
      <w:lvlText w:val="%1."/>
      <w:lvlJc w:val="left"/>
      <w:pPr>
        <w:ind w:left="720" w:hanging="360"/>
      </w:pPr>
    </w:lvl>
    <w:lvl w:ilvl="1">
      <w:start w:val="1"/>
      <w:numFmt w:val="decimal"/>
      <w:isLgl/>
      <w:lvlText w:val="%1.%2."/>
      <w:lvlJc w:val="left"/>
      <w:pPr>
        <w:ind w:left="855" w:hanging="49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C7473EC"/>
    <w:multiLevelType w:val="hybridMultilevel"/>
    <w:tmpl w:val="CB1EC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1755C81"/>
    <w:multiLevelType w:val="hybridMultilevel"/>
    <w:tmpl w:val="35CAE55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nsid w:val="4D770B00"/>
    <w:multiLevelType w:val="hybridMultilevel"/>
    <w:tmpl w:val="08002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5852C9"/>
    <w:multiLevelType w:val="hybridMultilevel"/>
    <w:tmpl w:val="247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DC00944"/>
    <w:multiLevelType w:val="hybridMultilevel"/>
    <w:tmpl w:val="3B488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6B0"/>
    <w:rsid w:val="000216B0"/>
    <w:rsid w:val="00156C98"/>
    <w:rsid w:val="001A15FC"/>
    <w:rsid w:val="006609FE"/>
    <w:rsid w:val="00A71140"/>
    <w:rsid w:val="00C06304"/>
    <w:rsid w:val="00FD2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FC"/>
    <w:pPr>
      <w:ind w:left="720"/>
      <w:contextualSpacing/>
    </w:pPr>
  </w:style>
  <w:style w:type="table" w:styleId="a4">
    <w:name w:val="Table Grid"/>
    <w:basedOn w:val="a1"/>
    <w:uiPriority w:val="39"/>
    <w:rsid w:val="001A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Вячеслав Анатольевич</cp:lastModifiedBy>
  <cp:revision>4</cp:revision>
  <dcterms:created xsi:type="dcterms:W3CDTF">2018-04-02T15:19:00Z</dcterms:created>
  <dcterms:modified xsi:type="dcterms:W3CDTF">2018-04-02T11:09:00Z</dcterms:modified>
</cp:coreProperties>
</file>